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u w:val="thick"/>
        </w:rPr>
      </w:pPr>
    </w:p>
    <w:p>
      <w:pPr>
        <w:spacing w:line="600" w:lineRule="exact"/>
        <w:rPr>
          <w:rFonts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崇信县水利服务站</w:t>
      </w:r>
    </w:p>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pStyle w:val="10"/>
        <w:numPr>
          <w:ilvl w:val="0"/>
          <w:numId w:val="1"/>
        </w:numPr>
        <w:spacing w:line="600" w:lineRule="exact"/>
        <w:ind w:firstLineChars="0"/>
        <w:rPr>
          <w:rFonts w:hint="eastAsia" w:ascii="黑体" w:hAnsi="黑体" w:eastAsia="黑体" w:cs="黑体"/>
          <w:sz w:val="32"/>
          <w:szCs w:val="32"/>
        </w:rPr>
      </w:pPr>
      <w:r>
        <w:rPr>
          <w:rFonts w:hint="eastAsia" w:ascii="黑体" w:hAnsi="黑体" w:eastAsia="黑体" w:cs="黑体"/>
          <w:sz w:val="32"/>
          <w:szCs w:val="32"/>
        </w:rPr>
        <w:t>部门职责</w:t>
      </w:r>
    </w:p>
    <w:p>
      <w:pPr>
        <w:ind w:firstLine="640" w:firstLineChars="200"/>
        <w:rPr>
          <w:rFonts w:ascii="仿宋_GB2312" w:eastAsia="仿宋_GB2312"/>
          <w:sz w:val="32"/>
        </w:rPr>
      </w:pPr>
      <w:r>
        <w:rPr>
          <w:rFonts w:hint="eastAsia" w:ascii="仿宋_GB2312" w:eastAsia="仿宋_GB2312"/>
          <w:sz w:val="32"/>
        </w:rPr>
        <w:t>主要职责为负责辖区内水利工程运行管理、维修养护任务下达、水量调配、水质监控、水费征收、水表校验和财务管理工作；督促基层水管单位做好水资源管理保护、灌溉服务与工程管理工作，推广水利工程管理服务的新知识、新技术及新成果；负责全县农村人畜饮水工程的运行管理、维护以及水源地的保护和水质监管工作。</w:t>
      </w:r>
      <w:r>
        <w:rPr>
          <w:rFonts w:hint="eastAsia" w:ascii="仿宋_GB2312" w:hAnsi="仿宋_GB2312" w:eastAsia="仿宋_GB2312" w:cs="仿宋_GB2312"/>
          <w:sz w:val="32"/>
          <w:szCs w:val="32"/>
        </w:rPr>
        <w:t>承担全县农村供水工程和</w:t>
      </w:r>
      <w:r>
        <w:rPr>
          <w:rFonts w:hint="eastAsia" w:ascii="宋体" w:hAnsi="宋体" w:cs="宋体"/>
          <w:sz w:val="32"/>
          <w:szCs w:val="32"/>
        </w:rPr>
        <w:t>汭</w:t>
      </w:r>
      <w:r>
        <w:rPr>
          <w:rFonts w:hint="eastAsia" w:ascii="仿宋_GB2312" w:hAnsi="仿宋_GB2312" w:eastAsia="仿宋_GB2312" w:cs="仿宋_GB2312"/>
          <w:sz w:val="32"/>
          <w:szCs w:val="32"/>
        </w:rPr>
        <w:t>河灌区水利工程管理工作。</w:t>
      </w:r>
    </w:p>
    <w:p>
      <w:pPr>
        <w:numPr>
          <w:ilvl w:val="0"/>
          <w:numId w:val="2"/>
        </w:num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 xml:space="preserve">机构设置 </w:t>
      </w:r>
    </w:p>
    <w:p>
      <w:pPr>
        <w:pStyle w:val="5"/>
        <w:wordWrap w:val="0"/>
        <w:spacing w:before="0" w:beforeAutospacing="0" w:after="0" w:afterAutospacing="0" w:line="432" w:lineRule="auto"/>
        <w:ind w:firstLine="480" w:firstLineChars="150"/>
        <w:rPr>
          <w:rFonts w:ascii="仿宋_GB2312" w:eastAsia="仿宋_GB2312"/>
          <w:sz w:val="32"/>
          <w:szCs w:val="32"/>
        </w:rPr>
      </w:pPr>
      <w:r>
        <w:rPr>
          <w:rFonts w:hint="eastAsia" w:ascii="仿宋_GB2312" w:eastAsia="仿宋_GB2312"/>
          <w:sz w:val="32"/>
          <w:szCs w:val="32"/>
        </w:rPr>
        <w:t>崇信县水利服务站</w:t>
      </w:r>
      <w:r>
        <w:rPr>
          <w:rFonts w:hint="eastAsia" w:ascii="仿宋_GB2312" w:eastAsia="仿宋_GB2312"/>
          <w:sz w:val="32"/>
        </w:rPr>
        <w:t>为科级全额拨款事业单位，隶属县水务局管理，直属</w:t>
      </w:r>
      <w:r>
        <w:rPr>
          <w:rFonts w:hint="eastAsia"/>
          <w:sz w:val="32"/>
        </w:rPr>
        <w:t>汭</w:t>
      </w:r>
      <w:r>
        <w:rPr>
          <w:rFonts w:hint="eastAsia" w:ascii="仿宋_GB2312" w:eastAsia="仿宋_GB2312"/>
          <w:sz w:val="32"/>
        </w:rPr>
        <w:t>河川区、黑河川区、北塬、南塬4个农村饮水安全工作站</w:t>
      </w:r>
      <w:r>
        <w:rPr>
          <w:rFonts w:hint="eastAsia" w:ascii="仿宋_GB2312" w:eastAsia="仿宋_GB2312"/>
          <w:sz w:val="32"/>
          <w:szCs w:val="32"/>
        </w:rPr>
        <w:t>；</w:t>
      </w:r>
      <w:r>
        <w:rPr>
          <w:rFonts w:hint="eastAsia" w:ascii="仿宋_GB2312" w:eastAsia="仿宋_GB2312"/>
          <w:sz w:val="32"/>
        </w:rPr>
        <w:t>下属崇信县</w:t>
      </w:r>
      <w:r>
        <w:rPr>
          <w:rFonts w:hint="eastAsia"/>
          <w:sz w:val="32"/>
        </w:rPr>
        <w:t>汭</w:t>
      </w:r>
      <w:r>
        <w:rPr>
          <w:rFonts w:hint="eastAsia" w:ascii="仿宋_GB2312" w:eastAsia="仿宋_GB2312"/>
          <w:sz w:val="32"/>
        </w:rPr>
        <w:t>河灌区管理所，为股级全额拨款事业单位。</w:t>
      </w:r>
    </w:p>
    <w:p>
      <w:pPr>
        <w:spacing w:line="600" w:lineRule="exact"/>
        <w:ind w:firstLine="640" w:firstLineChars="200"/>
        <w:rPr>
          <w:rFonts w:ascii="宋体" w:hAnsi="宋体" w:cs="仿宋_GB2312"/>
          <w:sz w:val="28"/>
          <w:szCs w:val="28"/>
        </w:rPr>
      </w:pPr>
      <w:r>
        <w:rPr>
          <w:rFonts w:hint="eastAsia" w:ascii="黑体" w:hAnsi="黑体" w:eastAsia="黑体" w:cs="黑体"/>
          <w:sz w:val="32"/>
          <w:szCs w:val="32"/>
        </w:rPr>
        <w:t xml:space="preserve">三、收支决算总体情况 </w:t>
      </w:r>
    </w:p>
    <w:p>
      <w:pPr>
        <w:spacing w:line="600" w:lineRule="exact"/>
        <w:ind w:firstLine="640" w:firstLineChars="200"/>
        <w:rPr>
          <w:rFonts w:hint="eastAsia" w:ascii="宋体" w:hAnsi="宋体" w:cs="仿宋_GB2312"/>
          <w:sz w:val="28"/>
          <w:szCs w:val="28"/>
        </w:rPr>
      </w:pPr>
      <w:r>
        <w:rPr>
          <w:rFonts w:hint="eastAsia" w:hAnsi="宋体" w:cs="宋体"/>
          <w:sz w:val="32"/>
          <w:szCs w:val="32"/>
        </w:rPr>
        <w:t xml:space="preserve">本年本单位总收入为 </w:t>
      </w:r>
      <w:r>
        <w:rPr>
          <w:rFonts w:hint="eastAsia" w:hAnsi="宋体" w:cs="宋体"/>
          <w:sz w:val="32"/>
          <w:szCs w:val="32"/>
          <w:lang w:val="en-US" w:eastAsia="zh-CN"/>
        </w:rPr>
        <w:t>627.28</w:t>
      </w:r>
      <w:r>
        <w:rPr>
          <w:rFonts w:hint="eastAsia" w:hAnsi="宋体" w:cs="宋体"/>
          <w:sz w:val="32"/>
          <w:szCs w:val="32"/>
        </w:rPr>
        <w:t>万元，其中：财政拨款收入</w:t>
      </w:r>
      <w:r>
        <w:rPr>
          <w:rFonts w:hint="eastAsia" w:hAnsi="宋体" w:cs="宋体"/>
          <w:sz w:val="32"/>
          <w:szCs w:val="32"/>
          <w:lang w:val="en-US" w:eastAsia="zh-CN"/>
        </w:rPr>
        <w:t>627.28</w:t>
      </w:r>
      <w:r>
        <w:rPr>
          <w:rFonts w:hint="eastAsia" w:hAnsi="宋体" w:cs="宋体"/>
          <w:sz w:val="32"/>
          <w:szCs w:val="32"/>
        </w:rPr>
        <w:t>万元，占总收入的 100 %。总支出</w:t>
      </w:r>
      <w:r>
        <w:rPr>
          <w:rFonts w:hint="eastAsia" w:hAnsi="宋体" w:cs="宋体"/>
          <w:sz w:val="32"/>
          <w:szCs w:val="32"/>
          <w:lang w:val="en-US" w:eastAsia="zh-CN"/>
        </w:rPr>
        <w:t>627.28</w:t>
      </w:r>
      <w:r>
        <w:rPr>
          <w:rFonts w:hint="eastAsia" w:hAnsi="宋体" w:cs="宋体"/>
          <w:sz w:val="32"/>
          <w:szCs w:val="32"/>
        </w:rPr>
        <w:t xml:space="preserve"> 万元。</w:t>
      </w:r>
    </w:p>
    <w:p>
      <w:pPr>
        <w:spacing w:line="600" w:lineRule="exact"/>
        <w:rPr>
          <w:rFonts w:hint="eastAsia" w:ascii="宋体" w:hAnsi="宋体" w:eastAsia="黑体" w:cs="仿宋_GB2312"/>
          <w:sz w:val="28"/>
          <w:szCs w:val="28"/>
        </w:rPr>
      </w:pPr>
    </w:p>
    <w:p>
      <w:pPr>
        <w:spacing w:line="600" w:lineRule="exact"/>
        <w:rPr>
          <w:rFonts w:ascii="宋体" w:hAnsi="宋体" w:eastAsia="黑体" w:cs="仿宋_GB2312"/>
          <w:sz w:val="28"/>
          <w:szCs w:val="28"/>
        </w:rPr>
      </w:pPr>
    </w:p>
    <w:p>
      <w:pPr>
        <w:spacing w:line="600" w:lineRule="exact"/>
        <w:ind w:firstLine="648"/>
        <w:rPr>
          <w:rFonts w:ascii="黑体" w:hAnsi="黑体" w:eastAsia="黑体" w:cs="黑体"/>
          <w:sz w:val="32"/>
          <w:szCs w:val="32"/>
        </w:rPr>
      </w:pPr>
      <w:r>
        <w:rPr>
          <w:rFonts w:hint="eastAsia" w:ascii="黑体" w:hAnsi="黑体" w:eastAsia="黑体" w:cs="黑体"/>
          <w:sz w:val="32"/>
          <w:szCs w:val="32"/>
        </w:rPr>
        <w:t>四、财政拨款支出决算情况</w:t>
      </w:r>
    </w:p>
    <w:p>
      <w:pPr>
        <w:pStyle w:val="2"/>
        <w:ind w:firstLine="640" w:firstLineChars="200"/>
        <w:rPr>
          <w:rFonts w:ascii="仿宋_GB2312" w:eastAsia="仿宋_GB2312"/>
          <w:sz w:val="32"/>
          <w:szCs w:val="32"/>
        </w:rPr>
      </w:pPr>
      <w:r>
        <w:rPr>
          <w:rFonts w:hint="eastAsia" w:ascii="黑体" w:hAnsi="黑体" w:eastAsia="黑体" w:cs="黑体"/>
          <w:sz w:val="32"/>
          <w:szCs w:val="32"/>
        </w:rPr>
        <w:t xml:space="preserve"> </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年总支出</w:t>
      </w:r>
      <w:r>
        <w:rPr>
          <w:rFonts w:hint="eastAsia" w:ascii="仿宋_GB2312" w:eastAsia="仿宋_GB2312"/>
          <w:sz w:val="32"/>
          <w:szCs w:val="32"/>
          <w:lang w:val="en-US" w:eastAsia="zh-CN"/>
        </w:rPr>
        <w:t>627.28</w:t>
      </w:r>
      <w:r>
        <w:rPr>
          <w:rFonts w:hint="eastAsia" w:ascii="仿宋_GB2312" w:eastAsia="仿宋_GB2312"/>
          <w:sz w:val="32"/>
          <w:szCs w:val="32"/>
        </w:rPr>
        <w:t>万元，其中：基本支出</w:t>
      </w:r>
      <w:r>
        <w:rPr>
          <w:rFonts w:hint="eastAsia" w:ascii="仿宋_GB2312" w:eastAsia="仿宋_GB2312"/>
          <w:sz w:val="32"/>
          <w:szCs w:val="32"/>
          <w:lang w:val="en-US" w:eastAsia="zh-CN"/>
        </w:rPr>
        <w:t>627.28</w:t>
      </w:r>
      <w:r>
        <w:rPr>
          <w:rFonts w:hint="eastAsia" w:ascii="仿宋_GB2312" w:eastAsia="仿宋_GB2312"/>
          <w:sz w:val="32"/>
          <w:szCs w:val="32"/>
        </w:rPr>
        <w:t>万元，占总支出的100%，（</w:t>
      </w:r>
      <w:r>
        <w:rPr>
          <w:rFonts w:hint="eastAsia"/>
          <w:sz w:val="32"/>
          <w:szCs w:val="32"/>
        </w:rPr>
        <w:t>其中：工资福利支出</w:t>
      </w:r>
      <w:r>
        <w:rPr>
          <w:rFonts w:hint="eastAsia"/>
          <w:sz w:val="32"/>
          <w:szCs w:val="32"/>
          <w:lang w:val="en-US" w:eastAsia="zh-CN"/>
        </w:rPr>
        <w:t>390.03</w:t>
      </w:r>
      <w:r>
        <w:rPr>
          <w:rFonts w:hint="eastAsia"/>
          <w:sz w:val="32"/>
          <w:szCs w:val="32"/>
        </w:rPr>
        <w:t>万元，占总支出的</w:t>
      </w:r>
      <w:r>
        <w:rPr>
          <w:rFonts w:hint="eastAsia"/>
          <w:sz w:val="32"/>
          <w:szCs w:val="32"/>
          <w:lang w:val="en-US" w:eastAsia="zh-CN"/>
        </w:rPr>
        <w:t>62</w:t>
      </w:r>
      <w:r>
        <w:rPr>
          <w:rFonts w:hint="eastAsia"/>
          <w:sz w:val="32"/>
          <w:szCs w:val="32"/>
        </w:rPr>
        <w:t xml:space="preserve">%，商品和服务支出 </w:t>
      </w:r>
      <w:r>
        <w:rPr>
          <w:rFonts w:hint="eastAsia"/>
          <w:sz w:val="32"/>
          <w:szCs w:val="32"/>
          <w:lang w:val="en-US" w:eastAsia="zh-CN"/>
        </w:rPr>
        <w:t>237.25</w:t>
      </w:r>
      <w:r>
        <w:rPr>
          <w:rFonts w:hint="eastAsia"/>
          <w:sz w:val="32"/>
          <w:szCs w:val="32"/>
        </w:rPr>
        <w:t xml:space="preserve">万元，占总支出的 </w:t>
      </w:r>
      <w:r>
        <w:rPr>
          <w:rFonts w:hint="eastAsia"/>
          <w:sz w:val="32"/>
          <w:szCs w:val="32"/>
          <w:lang w:val="en-US" w:eastAsia="zh-CN"/>
        </w:rPr>
        <w:t>38</w:t>
      </w:r>
      <w:r>
        <w:rPr>
          <w:rFonts w:hint="eastAsia"/>
          <w:sz w:val="32"/>
          <w:szCs w:val="32"/>
        </w:rPr>
        <w:t>%，</w:t>
      </w:r>
      <w:r>
        <w:rPr>
          <w:rFonts w:hint="eastAsia" w:ascii="仿宋_GB2312" w:eastAsia="仿宋_GB2312"/>
          <w:sz w:val="32"/>
          <w:szCs w:val="32"/>
        </w:rPr>
        <w:t>无项目支出。</w:t>
      </w:r>
    </w:p>
    <w:p>
      <w:pP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eastAsia="宋体"/>
          <w:sz w:val="28"/>
          <w:szCs w:val="28"/>
          <w:lang w:eastAsia="zh-CN"/>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cs="仿宋_GB2312"/>
          <w:sz w:val="28"/>
          <w:szCs w:val="28"/>
        </w:rPr>
        <w:t>2</w:t>
      </w:r>
      <w:r>
        <w:rPr>
          <w:rFonts w:hint="eastAsia" w:ascii="宋体" w:hAnsi="宋体" w:cs="仿宋_GB2312"/>
          <w:sz w:val="28"/>
          <w:szCs w:val="28"/>
          <w:lang w:val="en-US" w:eastAsia="zh-CN"/>
        </w:rPr>
        <w:t>.66</w:t>
      </w:r>
      <w:r>
        <w:rPr>
          <w:rFonts w:hint="eastAsia" w:ascii="宋体" w:hAnsi="宋体"/>
          <w:sz w:val="28"/>
          <w:szCs w:val="28"/>
        </w:rPr>
        <w:t>万元，比201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3.8</w:t>
      </w:r>
      <w:r>
        <w:rPr>
          <w:rFonts w:hint="eastAsia" w:ascii="宋体" w:hAnsi="宋体"/>
          <w:sz w:val="28"/>
          <w:szCs w:val="28"/>
        </w:rPr>
        <w:t>万元，</w:t>
      </w:r>
      <w:r>
        <w:rPr>
          <w:rFonts w:hint="eastAsia" w:ascii="宋体" w:hAnsi="宋体"/>
          <w:sz w:val="28"/>
          <w:szCs w:val="28"/>
          <w:lang w:eastAsia="zh-CN"/>
        </w:rPr>
        <w:t>减少</w:t>
      </w:r>
      <w:r>
        <w:rPr>
          <w:rFonts w:hint="eastAsia" w:ascii="宋体" w:hAnsi="宋体" w:cs="仿宋_GB2312"/>
          <w:sz w:val="28"/>
          <w:szCs w:val="28"/>
        </w:rPr>
        <w:t>7</w:t>
      </w:r>
      <w:r>
        <w:rPr>
          <w:rFonts w:hint="eastAsia" w:ascii="宋体" w:hAnsi="宋体" w:cs="仿宋_GB2312"/>
          <w:sz w:val="28"/>
          <w:szCs w:val="28"/>
          <w:lang w:eastAsia="zh-CN"/>
        </w:rPr>
        <w:t>千</w:t>
      </w:r>
      <w:r>
        <w:rPr>
          <w:rFonts w:hint="eastAsia" w:ascii="宋体" w:hAnsi="宋体"/>
          <w:sz w:val="28"/>
          <w:szCs w:val="28"/>
        </w:rPr>
        <w:t>元。具体为：</w:t>
      </w:r>
      <w:r>
        <w:rPr>
          <w:rFonts w:hint="eastAsia" w:ascii="宋体" w:hAnsi="宋体"/>
          <w:sz w:val="28"/>
          <w:szCs w:val="28"/>
          <w:lang w:eastAsia="zh-CN"/>
        </w:rPr>
        <w:t>公务用车减少</w:t>
      </w:r>
    </w:p>
    <w:p>
      <w:pPr>
        <w:ind w:firstLine="560" w:firstLineChars="200"/>
        <w:rPr>
          <w:rFonts w:ascii="宋体" w:hAnsi="宋体"/>
          <w:sz w:val="28"/>
          <w:szCs w:val="28"/>
        </w:rPr>
      </w:pPr>
      <w:r>
        <w:rPr>
          <w:rFonts w:hint="eastAsia" w:ascii="宋体" w:hAnsi="宋体"/>
          <w:sz w:val="28"/>
          <w:szCs w:val="28"/>
        </w:rPr>
        <w:t>1.因公出国（境）费用</w:t>
      </w:r>
      <w:r>
        <w:rPr>
          <w:rFonts w:hint="eastAsia" w:ascii="宋体" w:hAnsi="宋体" w:cs="仿宋_GB2312"/>
          <w:sz w:val="28"/>
          <w:szCs w:val="28"/>
        </w:rPr>
        <w:t>0</w:t>
      </w:r>
      <w:r>
        <w:rPr>
          <w:rFonts w:hint="eastAsia" w:ascii="宋体" w:hAnsi="宋体"/>
          <w:sz w:val="28"/>
          <w:szCs w:val="28"/>
        </w:rPr>
        <w:t>万元。本年度单位无出国（境）情况。</w:t>
      </w:r>
    </w:p>
    <w:p>
      <w:pPr>
        <w:ind w:firstLine="560" w:firstLineChars="200"/>
        <w:rPr>
          <w:rFonts w:ascii="宋体" w:hAnsi="宋体"/>
          <w:sz w:val="28"/>
          <w:szCs w:val="28"/>
        </w:rPr>
      </w:pPr>
      <w:r>
        <w:rPr>
          <w:rFonts w:hint="eastAsia" w:ascii="宋体" w:hAnsi="宋体"/>
          <w:sz w:val="28"/>
          <w:szCs w:val="28"/>
        </w:rPr>
        <w:t>2.公务用车购置和运行费</w:t>
      </w:r>
      <w:r>
        <w:rPr>
          <w:rFonts w:hint="eastAsia" w:ascii="宋体" w:hAnsi="宋体"/>
          <w:sz w:val="28"/>
          <w:szCs w:val="28"/>
          <w:lang w:val="en-US" w:eastAsia="zh-CN"/>
        </w:rPr>
        <w:t>2.66</w:t>
      </w:r>
      <w:r>
        <w:rPr>
          <w:rFonts w:hint="eastAsia" w:ascii="宋体" w:hAnsi="宋体"/>
          <w:sz w:val="28"/>
          <w:szCs w:val="28"/>
        </w:rPr>
        <w:t>万元。公务用车保有量</w:t>
      </w:r>
      <w:r>
        <w:rPr>
          <w:rFonts w:hint="eastAsia" w:ascii="宋体" w:hAnsi="宋体" w:cs="仿宋_GB2312"/>
          <w:sz w:val="28"/>
          <w:szCs w:val="28"/>
        </w:rPr>
        <w:t>1</w:t>
      </w:r>
      <w:r>
        <w:rPr>
          <w:rFonts w:hint="eastAsia" w:ascii="宋体" w:hAnsi="宋体"/>
          <w:sz w:val="28"/>
          <w:szCs w:val="28"/>
        </w:rPr>
        <w:t>辆。20</w:t>
      </w:r>
      <w:r>
        <w:rPr>
          <w:rFonts w:hint="eastAsia" w:ascii="宋体" w:hAnsi="宋体"/>
          <w:sz w:val="28"/>
          <w:szCs w:val="28"/>
          <w:lang w:val="en-US" w:eastAsia="zh-CN"/>
        </w:rPr>
        <w:t>20</w:t>
      </w:r>
      <w:r>
        <w:rPr>
          <w:rFonts w:hint="eastAsia" w:ascii="宋体" w:hAnsi="宋体"/>
          <w:sz w:val="28"/>
          <w:szCs w:val="28"/>
        </w:rPr>
        <w:t>年无公务用车购置费,比201</w:t>
      </w:r>
      <w:r>
        <w:rPr>
          <w:rFonts w:hint="eastAsia" w:ascii="宋体" w:hAnsi="宋体"/>
          <w:sz w:val="28"/>
          <w:szCs w:val="28"/>
          <w:lang w:val="en-US" w:eastAsia="zh-CN"/>
        </w:rPr>
        <w:t>9</w:t>
      </w:r>
      <w:r>
        <w:rPr>
          <w:rFonts w:hint="eastAsia" w:ascii="宋体" w:hAnsi="宋体"/>
          <w:sz w:val="28"/>
          <w:szCs w:val="28"/>
        </w:rPr>
        <w:t>年相比减少了</w:t>
      </w:r>
      <w:r>
        <w:rPr>
          <w:rFonts w:hint="eastAsia" w:ascii="宋体" w:hAnsi="宋体" w:cs="仿宋_GB2312"/>
          <w:sz w:val="28"/>
          <w:szCs w:val="28"/>
        </w:rPr>
        <w:t>0</w:t>
      </w:r>
      <w:r>
        <w:rPr>
          <w:rFonts w:hint="eastAsia" w:ascii="宋体" w:hAnsi="宋体"/>
          <w:sz w:val="28"/>
          <w:szCs w:val="28"/>
        </w:rPr>
        <w:t>辆（其中</w:t>
      </w:r>
      <w:r>
        <w:rPr>
          <w:rFonts w:hint="eastAsia" w:ascii="宋体" w:hAnsi="宋体" w:cs="仿宋_GB2312"/>
          <w:sz w:val="28"/>
          <w:szCs w:val="28"/>
        </w:rPr>
        <w:t>0</w:t>
      </w:r>
      <w:r>
        <w:rPr>
          <w:rFonts w:hint="eastAsia" w:ascii="宋体" w:hAnsi="宋体"/>
          <w:sz w:val="28"/>
          <w:szCs w:val="28"/>
        </w:rPr>
        <w:t>辆交公务用车服务平台使用，</w:t>
      </w:r>
      <w:r>
        <w:rPr>
          <w:rFonts w:hint="eastAsia" w:ascii="宋体" w:hAnsi="宋体" w:cs="仿宋_GB2312"/>
          <w:sz w:val="28"/>
          <w:szCs w:val="28"/>
        </w:rPr>
        <w:t>0</w:t>
      </w:r>
      <w:r>
        <w:rPr>
          <w:rFonts w:hint="eastAsia" w:ascii="宋体" w:hAnsi="宋体"/>
          <w:sz w:val="28"/>
          <w:szCs w:val="28"/>
        </w:rPr>
        <w:t>辆已由机关事务管理局拍买）。公务用车运行维护费</w:t>
      </w:r>
      <w:r>
        <w:rPr>
          <w:rFonts w:hint="eastAsia" w:ascii="宋体" w:hAnsi="宋体"/>
          <w:sz w:val="28"/>
          <w:szCs w:val="28"/>
          <w:lang w:val="en-US" w:eastAsia="zh-CN"/>
        </w:rPr>
        <w:t>2.66</w:t>
      </w:r>
      <w:r>
        <w:rPr>
          <w:rFonts w:hint="eastAsia" w:ascii="宋体" w:hAnsi="宋体"/>
          <w:sz w:val="28"/>
          <w:szCs w:val="28"/>
        </w:rPr>
        <w:t>万元，主要用于水质检测取水样及工程紧急维修等项的支出。</w:t>
      </w:r>
    </w:p>
    <w:p>
      <w:pPr>
        <w:ind w:firstLine="560" w:firstLineChars="200"/>
        <w:rPr>
          <w:rFonts w:ascii="宋体" w:hAnsi="宋体"/>
          <w:sz w:val="28"/>
          <w:szCs w:val="28"/>
        </w:rPr>
      </w:pPr>
      <w:r>
        <w:rPr>
          <w:rFonts w:hint="eastAsia" w:ascii="宋体" w:hAnsi="宋体"/>
          <w:sz w:val="28"/>
          <w:szCs w:val="28"/>
        </w:rPr>
        <w:t xml:space="preserve"> 3.本年无公务接待费。</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sz w:val="28"/>
          <w:szCs w:val="28"/>
          <w:lang w:val="en-US" w:eastAsia="zh-CN"/>
        </w:rPr>
      </w:pPr>
      <w:r>
        <w:rPr>
          <w:rFonts w:hint="eastAsia" w:ascii="宋体" w:hAnsi="宋体"/>
          <w:sz w:val="28"/>
          <w:szCs w:val="28"/>
          <w:lang w:eastAsia="zh-CN"/>
        </w:rPr>
        <w:t>本单位是事业单位，无机关运行经费。</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ascii="宋体" w:hAnsi="宋体" w:cs="黑体"/>
          <w:sz w:val="28"/>
          <w:szCs w:val="28"/>
        </w:rPr>
      </w:pPr>
      <w:r>
        <w:rPr>
          <w:rFonts w:hint="eastAsia" w:ascii="宋体" w:hAnsi="宋体" w:cs="黑体"/>
          <w:sz w:val="28"/>
          <w:szCs w:val="28"/>
        </w:rPr>
        <w:t>截止20</w:t>
      </w:r>
      <w:r>
        <w:rPr>
          <w:rFonts w:hint="eastAsia" w:ascii="宋体" w:hAnsi="宋体" w:cs="黑体"/>
          <w:sz w:val="28"/>
          <w:szCs w:val="28"/>
          <w:lang w:val="en-US" w:eastAsia="zh-CN"/>
        </w:rPr>
        <w:t>20</w:t>
      </w:r>
      <w:r>
        <w:rPr>
          <w:rFonts w:hint="eastAsia" w:ascii="宋体" w:hAnsi="宋体" w:cs="黑体"/>
          <w:sz w:val="28"/>
          <w:szCs w:val="28"/>
        </w:rPr>
        <w:t>年12月31日，本部门共有车辆1辆，其中，领导干部用车0辆、一般公务用车</w:t>
      </w:r>
      <w:r>
        <w:rPr>
          <w:rFonts w:hint="eastAsia" w:ascii="宋体" w:hAnsi="宋体" w:cs="黑体"/>
          <w:sz w:val="28"/>
          <w:szCs w:val="28"/>
          <w:lang w:val="en-US" w:eastAsia="zh-CN"/>
        </w:rPr>
        <w:t>0</w:t>
      </w:r>
      <w:r>
        <w:rPr>
          <w:rFonts w:hint="eastAsia" w:ascii="宋体" w:hAnsi="宋体" w:cs="黑体"/>
          <w:sz w:val="28"/>
          <w:szCs w:val="28"/>
        </w:rPr>
        <w:t>辆、一般执法执勤用车0辆、特种专业技术用车1辆、其他用车0辆，单位价值50万元以上通用设备0台（套），单价100万元以上专用设备0台（套）。</w:t>
      </w:r>
    </w:p>
    <w:p>
      <w:pPr>
        <w:spacing w:line="600" w:lineRule="exact"/>
        <w:ind w:firstLine="648"/>
        <w:rPr>
          <w:rFonts w:ascii="宋体" w:hAnsi="宋体" w:cs="黑体"/>
          <w:sz w:val="28"/>
          <w:szCs w:val="28"/>
        </w:rPr>
      </w:pPr>
      <w:r>
        <w:rPr>
          <w:rFonts w:hint="eastAsia" w:ascii="宋体" w:hAnsi="宋体" w:cs="黑体"/>
          <w:sz w:val="28"/>
          <w:szCs w:val="28"/>
        </w:rPr>
        <w:t>本部门20</w:t>
      </w:r>
      <w:r>
        <w:rPr>
          <w:rFonts w:hint="eastAsia" w:ascii="宋体" w:hAnsi="宋体" w:cs="黑体"/>
          <w:sz w:val="28"/>
          <w:szCs w:val="28"/>
          <w:lang w:val="en-US" w:eastAsia="zh-CN"/>
        </w:rPr>
        <w:t>20</w:t>
      </w:r>
      <w:r>
        <w:rPr>
          <w:rFonts w:hint="eastAsia" w:ascii="宋体" w:hAnsi="宋体" w:cs="黑体"/>
          <w:sz w:val="28"/>
          <w:szCs w:val="28"/>
        </w:rPr>
        <w:t>年度政府采购支出总额</w:t>
      </w:r>
      <w:r>
        <w:rPr>
          <w:rFonts w:hint="eastAsia" w:ascii="宋体" w:hAnsi="宋体" w:cs="黑体"/>
          <w:sz w:val="28"/>
          <w:szCs w:val="28"/>
          <w:lang w:val="en-US" w:eastAsia="zh-CN"/>
        </w:rPr>
        <w:t>0</w:t>
      </w:r>
      <w:r>
        <w:rPr>
          <w:rFonts w:hint="eastAsia" w:ascii="宋体" w:hAnsi="宋体" w:cs="黑体"/>
          <w:sz w:val="28"/>
          <w:szCs w:val="28"/>
        </w:rPr>
        <w:t>万元，其中：政府采购货物支出0万元、政府采购工程支出0万元、政府采购服务支出</w:t>
      </w:r>
      <w:r>
        <w:rPr>
          <w:rFonts w:hint="eastAsia" w:ascii="宋体" w:hAnsi="宋体" w:cs="黑体"/>
          <w:sz w:val="28"/>
          <w:szCs w:val="28"/>
          <w:lang w:val="en-US" w:eastAsia="zh-CN"/>
        </w:rPr>
        <w:t>0</w:t>
      </w:r>
      <w:r>
        <w:rPr>
          <w:rFonts w:hint="eastAsia" w:ascii="宋体" w:hAnsi="宋体" w:cs="黑体"/>
          <w:sz w:val="28"/>
          <w:szCs w:val="28"/>
        </w:rPr>
        <w:t>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ind w:firstLine="648"/>
        <w:rPr>
          <w:rFonts w:hint="eastAsia" w:ascii="宋体" w:hAnsi="宋体" w:cs="黑体"/>
          <w:sz w:val="28"/>
          <w:szCs w:val="28"/>
          <w:lang w:eastAsia="zh-CN"/>
        </w:rPr>
      </w:pPr>
      <w:r>
        <w:rPr>
          <w:rFonts w:hint="eastAsia" w:ascii="宋体" w:hAnsi="宋体" w:cs="黑体"/>
          <w:sz w:val="28"/>
          <w:szCs w:val="28"/>
          <w:lang w:eastAsia="zh-CN"/>
        </w:rPr>
        <w:t>无绩效评价项目支出。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r>
        <w:rPr>
          <w:rFonts w:ascii="黑体" w:hAnsi="黑体" w:eastAsia="黑体" w:cs="黑体"/>
          <w:sz w:val="32"/>
          <w:szCs w:val="32"/>
        </w:rPr>
        <w:t xml:space="preserve">    </w:t>
      </w:r>
      <w:bookmarkStart w:id="0" w:name="_GoBack"/>
      <w:bookmarkEnd w:id="0"/>
    </w:p>
    <w:p>
      <w:pPr>
        <w:spacing w:line="600" w:lineRule="exact"/>
        <w:ind w:firstLine="643" w:firstLineChars="200"/>
        <w:rPr>
          <w:rFonts w:ascii="黑体" w:hAnsi="黑体" w:eastAsia="黑体" w:cs="黑体"/>
          <w:sz w:val="32"/>
          <w:szCs w:val="32"/>
        </w:rPr>
      </w:pP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ascii="宋体" w:hAnsi="宋体"/>
          <w:sz w:val="28"/>
          <w:szCs w:val="28"/>
        </w:rPr>
      </w:pPr>
      <w:r>
        <w:rPr>
          <w:rFonts w:hint="eastAsia" w:ascii="宋体" w:hAnsi="宋体"/>
          <w:sz w:val="28"/>
          <w:szCs w:val="28"/>
        </w:rPr>
        <w:t>（一）财政拨款收入：指本年度从本级财政部门取得的财政拨款，包括一般公共预算财政拨款和政府性基金预算财政拨款。</w:t>
      </w:r>
    </w:p>
    <w:p>
      <w:pPr>
        <w:ind w:firstLine="620"/>
        <w:rPr>
          <w:rFonts w:ascii="宋体" w:hAnsi="宋体"/>
          <w:sz w:val="28"/>
          <w:szCs w:val="28"/>
        </w:rPr>
      </w:pPr>
      <w:r>
        <w:rPr>
          <w:rFonts w:hint="eastAsia" w:ascii="宋体" w:hAnsi="宋体"/>
          <w:sz w:val="28"/>
          <w:szCs w:val="28"/>
        </w:rPr>
        <w:t>（二）事业收入：指事业单位开展专业业务活动及其辅助活动取得的收入；事业单位收到的财政专户实际核拨的教育收费等资金在此反映。</w:t>
      </w:r>
    </w:p>
    <w:p>
      <w:pPr>
        <w:ind w:firstLine="620"/>
        <w:rPr>
          <w:rFonts w:ascii="宋体" w:hAnsi="宋体"/>
          <w:sz w:val="28"/>
          <w:szCs w:val="28"/>
        </w:rPr>
      </w:pPr>
      <w:r>
        <w:rPr>
          <w:rFonts w:hint="eastAsia" w:ascii="宋体" w:hAnsi="宋体"/>
          <w:sz w:val="28"/>
          <w:szCs w:val="28"/>
        </w:rPr>
        <w:t>（三）经营收入：指事业单位在专业业务活动及其辅助活动之外开展非独立核算经营活动取得的收入。</w:t>
      </w:r>
    </w:p>
    <w:p>
      <w:pPr>
        <w:ind w:firstLine="620"/>
        <w:rPr>
          <w:rFonts w:ascii="宋体" w:hAnsi="宋体"/>
          <w:sz w:val="28"/>
          <w:szCs w:val="28"/>
        </w:rPr>
      </w:pPr>
      <w:r>
        <w:rPr>
          <w:rFonts w:hint="eastAsia" w:ascii="宋体" w:hAnsi="宋体"/>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ascii="宋体" w:hAnsi="宋体"/>
          <w:sz w:val="28"/>
          <w:szCs w:val="28"/>
        </w:rPr>
      </w:pPr>
      <w:r>
        <w:rPr>
          <w:rFonts w:hint="eastAsia" w:ascii="宋体" w:hAnsi="宋体"/>
          <w:sz w:val="28"/>
          <w:szCs w:val="28"/>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ascii="宋体" w:hAnsi="宋体"/>
          <w:sz w:val="28"/>
          <w:szCs w:val="28"/>
        </w:rPr>
      </w:pPr>
      <w:r>
        <w:rPr>
          <w:rFonts w:hint="eastAsia" w:ascii="宋体" w:hAnsi="宋体"/>
          <w:sz w:val="28"/>
          <w:szCs w:val="28"/>
        </w:rPr>
        <w:t>（六）年初结转和结余：指单位上年结转本年使用的基本支出结转、项目支出结转和结余、经营结余。不包括事业单位净资产项下的事业基金和专用基金。</w:t>
      </w:r>
    </w:p>
    <w:p>
      <w:pPr>
        <w:ind w:firstLine="560" w:firstLineChars="200"/>
        <w:rPr>
          <w:rFonts w:ascii="宋体" w:hAnsi="宋体"/>
          <w:sz w:val="28"/>
          <w:szCs w:val="28"/>
        </w:rPr>
      </w:pPr>
      <w:r>
        <w:rPr>
          <w:rFonts w:hint="eastAsia" w:ascii="宋体" w:hAnsi="宋体"/>
          <w:sz w:val="28"/>
          <w:szCs w:val="28"/>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ascii="宋体" w:hAnsi="宋体"/>
          <w:sz w:val="28"/>
          <w:szCs w:val="28"/>
        </w:rPr>
      </w:pPr>
      <w:r>
        <w:rPr>
          <w:rFonts w:hint="eastAsia" w:ascii="宋体" w:hAnsi="宋体"/>
          <w:sz w:val="28"/>
          <w:szCs w:val="28"/>
        </w:rPr>
        <w:t>（八）年末结转和结余：指单位结转下年的基本支出结转、项目支出结转和结余、经营结余。不包括事业单位净资产项下的事业基金和专用基金。</w:t>
      </w:r>
    </w:p>
    <w:p>
      <w:pPr>
        <w:ind w:firstLine="620"/>
        <w:rPr>
          <w:rFonts w:ascii="宋体" w:hAnsi="宋体"/>
          <w:sz w:val="28"/>
          <w:szCs w:val="28"/>
        </w:rPr>
      </w:pPr>
      <w:r>
        <w:rPr>
          <w:rFonts w:hint="eastAsia" w:ascii="宋体" w:hAnsi="宋体"/>
          <w:sz w:val="28"/>
          <w:szCs w:val="28"/>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ascii="宋体" w:hAnsi="宋体"/>
          <w:sz w:val="28"/>
          <w:szCs w:val="28"/>
        </w:rPr>
      </w:pPr>
      <w:r>
        <w:rPr>
          <w:rFonts w:hint="eastAsia" w:ascii="宋体" w:hAnsi="宋体"/>
          <w:sz w:val="28"/>
          <w:szCs w:val="28"/>
        </w:rPr>
        <w:t>（十）项目支出：指在基本支出之外为完成特定行政任务和事业发展目标所发生的支出。</w:t>
      </w:r>
    </w:p>
    <w:p>
      <w:pPr>
        <w:ind w:firstLine="620"/>
        <w:rPr>
          <w:rFonts w:ascii="宋体" w:hAnsi="宋体"/>
          <w:sz w:val="28"/>
          <w:szCs w:val="28"/>
        </w:rPr>
      </w:pPr>
      <w:r>
        <w:rPr>
          <w:rFonts w:hint="eastAsia" w:ascii="宋体" w:hAnsi="宋体"/>
          <w:sz w:val="28"/>
          <w:szCs w:val="28"/>
        </w:rPr>
        <w:t>（十一）经营支出：指事业单位在专业业务活动及其辅助活动之外开展非独立核算经营活动发生的支出。</w:t>
      </w:r>
    </w:p>
    <w:p>
      <w:pPr>
        <w:ind w:firstLine="620"/>
        <w:rPr>
          <w:rFonts w:ascii="宋体" w:hAnsi="宋体"/>
          <w:sz w:val="28"/>
          <w:szCs w:val="28"/>
        </w:rPr>
      </w:pPr>
    </w:p>
    <w:p>
      <w:pPr>
        <w:ind w:firstLine="620"/>
        <w:rPr>
          <w:rFonts w:ascii="宋体" w:hAnsi="宋体"/>
          <w:sz w:val="28"/>
          <w:szCs w:val="28"/>
        </w:rPr>
      </w:pPr>
      <w:r>
        <w:rPr>
          <w:rFonts w:hint="eastAsia" w:ascii="宋体" w:hAnsi="宋体"/>
          <w:sz w:val="28"/>
          <w:szCs w:val="28"/>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ascii="宋体" w:hAnsi="宋体"/>
          <w:sz w:val="28"/>
          <w:szCs w:val="28"/>
        </w:rPr>
      </w:pPr>
      <w:r>
        <w:rPr>
          <w:rFonts w:hint="eastAsia" w:ascii="宋体" w:hAnsi="宋体"/>
          <w:sz w:val="28"/>
          <w:szCs w:val="28"/>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ascii="宋体" w:hAnsi="宋体"/>
          <w:sz w:val="28"/>
          <w:szCs w:val="28"/>
        </w:rPr>
      </w:pPr>
      <w:r>
        <w:rPr>
          <w:rFonts w:hint="eastAsia" w:ascii="宋体" w:hAnsi="宋体"/>
          <w:sz w:val="28"/>
          <w:szCs w:val="28"/>
        </w:rPr>
        <w:t>（十四）工资福利支出（支出经济分类科目类级）：反映单位开支的在职职工和编制外长期聘用人员的各类劳动报酬，以及为上述人员缴纳的各项社会保险费等。</w:t>
      </w:r>
    </w:p>
    <w:p>
      <w:pPr>
        <w:ind w:firstLine="560" w:firstLineChars="200"/>
        <w:rPr>
          <w:rFonts w:ascii="宋体" w:hAnsi="宋体"/>
          <w:sz w:val="28"/>
          <w:szCs w:val="28"/>
        </w:rPr>
      </w:pPr>
      <w:r>
        <w:rPr>
          <w:rFonts w:hint="eastAsia" w:ascii="宋体" w:hAnsi="宋体"/>
          <w:sz w:val="28"/>
          <w:szCs w:val="28"/>
        </w:rPr>
        <w:t>（十五）商品和服务支出（支出经济分类科目类级）：反映单位购买商品和服务的支出（不包括用于购置固定资产的支出、战略性和应急储备支出）。</w:t>
      </w:r>
    </w:p>
    <w:p>
      <w:pPr>
        <w:ind w:firstLine="560" w:firstLineChars="200"/>
        <w:rPr>
          <w:rFonts w:ascii="宋体" w:hAnsi="宋体"/>
          <w:sz w:val="28"/>
          <w:szCs w:val="28"/>
        </w:rPr>
      </w:pPr>
      <w:r>
        <w:rPr>
          <w:rFonts w:hint="eastAsia" w:ascii="宋体" w:hAnsi="宋体"/>
          <w:sz w:val="28"/>
          <w:szCs w:val="28"/>
        </w:rPr>
        <w:t>（十六）对个人和家庭的补助（支出经济分类科目类级）：反映用于对个人和家庭的补助支出。</w:t>
      </w:r>
    </w:p>
    <w:p>
      <w:pPr>
        <w:ind w:firstLine="620"/>
        <w:rPr>
          <w:rFonts w:ascii="宋体" w:hAnsi="宋体"/>
          <w:sz w:val="28"/>
          <w:szCs w:val="28"/>
        </w:rPr>
      </w:pPr>
      <w:r>
        <w:rPr>
          <w:rFonts w:hint="eastAsia" w:ascii="宋体" w:hAnsi="宋体"/>
          <w:sz w:val="28"/>
          <w:szCs w:val="28"/>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7.一般公共预算财政拨款“三公”经费支出决算表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8.政府性基金预算财政拨款收入支出决算表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9.政府采购表</w:t>
      </w:r>
    </w:p>
    <w:p>
      <w:pPr>
        <w:jc w:val="left"/>
        <w:rPr>
          <w:rFonts w:ascii="仿宋_GB2312" w:eastAsia="仿宋_GB2312"/>
          <w:sz w:val="28"/>
          <w:szCs w:val="28"/>
          <w:u w:val="thick"/>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6</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216E7"/>
    <w:multiLevelType w:val="multilevel"/>
    <w:tmpl w:val="562216E7"/>
    <w:lvl w:ilvl="0" w:tentative="0">
      <w:start w:val="1"/>
      <w:numFmt w:val="japaneseCounting"/>
      <w:lvlText w:val="%1、"/>
      <w:lvlJc w:val="left"/>
      <w:pPr>
        <w:ind w:left="1430" w:hanging="7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222DD5"/>
    <w:rsid w:val="0029660B"/>
    <w:rsid w:val="002D2FCB"/>
    <w:rsid w:val="00884F6D"/>
    <w:rsid w:val="008B1B0F"/>
    <w:rsid w:val="009809FD"/>
    <w:rsid w:val="00BB7375"/>
    <w:rsid w:val="00CD03D5"/>
    <w:rsid w:val="0E600B84"/>
    <w:rsid w:val="0F724B7E"/>
    <w:rsid w:val="28D9231D"/>
    <w:rsid w:val="38E06359"/>
    <w:rsid w:val="40C674F2"/>
    <w:rsid w:val="40E2497F"/>
    <w:rsid w:val="51462333"/>
    <w:rsid w:val="554F08DC"/>
    <w:rsid w:val="70BD5441"/>
    <w:rsid w:val="731A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basedOn w:val="7"/>
    <w:uiPriority w:val="0"/>
  </w:style>
  <w:style w:type="character" w:customStyle="1" w:styleId="9">
    <w:name w:val="页眉 Char"/>
    <w:basedOn w:val="7"/>
    <w:link w:val="4"/>
    <w:qFormat/>
    <w:uiPriority w:val="0"/>
    <w:rPr>
      <w:kern w:val="2"/>
      <w:sz w:val="18"/>
      <w:szCs w:val="18"/>
    </w:rPr>
  </w:style>
  <w:style w:type="paragraph" w:styleId="10">
    <w:name w:val="List Paragraph"/>
    <w:basedOn w:val="1"/>
    <w:unhideWhenUsed/>
    <w:qFormat/>
    <w:uiPriority w:val="99"/>
    <w:pPr>
      <w:ind w:firstLine="420" w:firstLineChars="200"/>
    </w:pPr>
  </w:style>
  <w:style w:type="character" w:customStyle="1" w:styleId="11">
    <w:name w:val="纯文本 Char"/>
    <w:basedOn w:val="7"/>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487</Words>
  <Characters>2776</Characters>
  <Lines>23</Lines>
  <Paragraphs>6</Paragraphs>
  <TotalTime>5</TotalTime>
  <ScaleCrop>false</ScaleCrop>
  <LinksUpToDate>false</LinksUpToDate>
  <CharactersWithSpaces>3257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2020-09-02T06:32:00Z</dcterms:created>
  <dc:creator>快乐一天</dc:creator>
  <cp:lastModifiedBy>cxnfb</cp:lastModifiedBy>
  <dcterms:modified xsi:type="dcterms:W3CDTF">2021-08-05T03:05:45Z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2E244B0919914C1B9CD5FD00CCD35550</vt:lpwstr>
  </property>
</Properties>
</file>