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仿宋_GB2312" w:eastAsia="仿宋_GB2312"/>
          <w:sz w:val="32"/>
          <w:szCs w:val="32"/>
          <w:u w:val="thick"/>
        </w:rPr>
      </w:pPr>
    </w:p>
    <w:p>
      <w:pPr>
        <w:spacing w:line="600" w:lineRule="exact"/>
        <w:rPr>
          <w:rFonts w:hint="eastAsia" w:ascii="仿宋_GB2312" w:eastAsia="仿宋_GB2312"/>
          <w:sz w:val="32"/>
          <w:szCs w:val="32"/>
          <w:u w:val="thick"/>
        </w:rPr>
      </w:pPr>
    </w:p>
    <w:p>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崇信县农村人居环境工作站</w:t>
      </w:r>
      <w:r>
        <w:rPr>
          <w:rFonts w:ascii="方正小标宋简体" w:hAnsi="方正小标宋简体" w:eastAsia="方正小标宋简体" w:cs="方正小标宋简体"/>
          <w:sz w:val="44"/>
          <w:szCs w:val="44"/>
        </w:rPr>
        <w:t>20</w:t>
      </w:r>
      <w:r>
        <w:rPr>
          <w:rFonts w:hint="eastAsia" w:ascii="方正小标宋简体" w:hAnsi="方正小标宋简体" w:eastAsia="方正小标宋简体" w:cs="方正小标宋简体"/>
          <w:sz w:val="44"/>
          <w:szCs w:val="44"/>
          <w:lang w:val="en-US" w:eastAsia="zh-CN"/>
        </w:rPr>
        <w:t>20</w:t>
      </w:r>
      <w:r>
        <w:rPr>
          <w:rFonts w:hint="eastAsia" w:ascii="方正小标宋简体" w:hAnsi="方正小标宋简体" w:eastAsia="方正小标宋简体" w:cs="方正小标宋简体"/>
          <w:sz w:val="44"/>
          <w:szCs w:val="44"/>
        </w:rPr>
        <w:t>年度</w:t>
      </w:r>
    </w:p>
    <w:p>
      <w:pPr>
        <w:spacing w:line="600" w:lineRule="exact"/>
        <w:ind w:firstLine="2640" w:firstLineChars="600"/>
        <w:jc w:val="both"/>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部门决算公开说明</w:t>
      </w:r>
    </w:p>
    <w:p>
      <w:pPr>
        <w:spacing w:line="600" w:lineRule="exact"/>
        <w:jc w:val="center"/>
        <w:rPr>
          <w:rFonts w:ascii="方正小标宋简体" w:hAnsi="方正小标宋简体" w:eastAsia="方正小标宋简体" w:cs="方正小标宋简体"/>
          <w:sz w:val="18"/>
          <w:szCs w:val="18"/>
        </w:rPr>
      </w:pPr>
    </w:p>
    <w:p>
      <w:pPr>
        <w:numPr>
          <w:ilvl w:val="0"/>
          <w:numId w:val="1"/>
        </w:numPr>
        <w:spacing w:line="600" w:lineRule="exact"/>
        <w:ind w:firstLine="636"/>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default" w:ascii="宋体" w:hAnsi="宋体" w:eastAsia="宋体" w:cs="Times New Roman"/>
          <w:sz w:val="28"/>
          <w:szCs w:val="28"/>
          <w:lang w:val="en-US" w:eastAsia="zh-CN"/>
        </w:rPr>
      </w:pPr>
      <w:r>
        <w:rPr>
          <w:rFonts w:hint="eastAsia" w:ascii="黑体" w:hAnsi="黑体" w:eastAsia="黑体" w:cs="黑体"/>
          <w:b w:val="0"/>
          <w:bCs w:val="0"/>
          <w:sz w:val="32"/>
          <w:szCs w:val="32"/>
          <w:lang w:val="en-US" w:eastAsia="zh-CN"/>
        </w:rPr>
        <w:t xml:space="preserve"> </w:t>
      </w:r>
      <w:r>
        <w:rPr>
          <w:rFonts w:hint="eastAsia" w:ascii="宋体" w:hAnsi="宋体" w:eastAsia="宋体" w:cs="Times New Roman"/>
          <w:sz w:val="28"/>
          <w:szCs w:val="28"/>
          <w:lang w:val="en-US" w:eastAsia="zh-CN"/>
        </w:rPr>
        <w:t>崇信县农村人居环境工作站主要职责：负责协调农村人居环境改善、村庄整治、村容村貌提升、厕所革命、风貌革命、村级公益性设施共管共享、公益性岗位管理协调服务工作、负责协调配合农村垃圾处理、生活污水治理、废旧农膜回收利用、尾菜处理利用、畜禽养殖废弃物及秸秆资源化利用等工作，责任分工明确，不存在职能交叉，监管缺位及履职不到位的问题。</w:t>
      </w:r>
    </w:p>
    <w:p>
      <w:pPr>
        <w:numPr>
          <w:ilvl w:val="0"/>
          <w:numId w:val="2"/>
        </w:numPr>
        <w:spacing w:line="600" w:lineRule="exact"/>
        <w:ind w:firstLine="648"/>
        <w:rPr>
          <w:rFonts w:hint="eastAsia" w:ascii="黑体" w:hAnsi="黑体" w:eastAsia="黑体" w:cs="黑体"/>
          <w:b w:val="0"/>
          <w:bCs w:val="0"/>
          <w:sz w:val="32"/>
          <w:szCs w:val="32"/>
        </w:rPr>
      </w:pPr>
      <w:r>
        <w:rPr>
          <w:rFonts w:hint="eastAsia" w:ascii="黑体" w:hAnsi="黑体" w:eastAsia="黑体" w:cs="黑体"/>
          <w:b w:val="0"/>
          <w:bCs w:val="0"/>
          <w:sz w:val="32"/>
          <w:szCs w:val="32"/>
        </w:rPr>
        <w:t xml:space="preserve">机构设置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jc w:val="left"/>
        <w:textAlignment w:val="auto"/>
        <w:rPr>
          <w:rFonts w:hint="eastAsia" w:ascii="宋体" w:hAnsi="宋体" w:eastAsia="宋体" w:cs="Times New Roman"/>
          <w:sz w:val="28"/>
          <w:szCs w:val="28"/>
          <w:lang w:val="en-US" w:eastAsia="zh-CN"/>
        </w:rPr>
      </w:pPr>
      <w:r>
        <w:rPr>
          <w:rFonts w:hint="eastAsia" w:ascii="宋体" w:hAnsi="宋体" w:eastAsia="宋体" w:cs="Times New Roman"/>
          <w:sz w:val="28"/>
          <w:szCs w:val="28"/>
          <w:lang w:val="en-US" w:eastAsia="zh-CN"/>
        </w:rPr>
        <w:t>崇信县农村人居环境工作站成立于2020年4月2日，隶属于县农业农村局，正科级事业单位，核定编制11名，实有人员13人，设站长1名、副站长2名制事业单位，财政全额拨款，进行独立核算。</w:t>
      </w:r>
    </w:p>
    <w:p>
      <w:pPr>
        <w:numPr>
          <w:ilvl w:val="0"/>
          <w:numId w:val="0"/>
        </w:numPr>
        <w:spacing w:line="600" w:lineRule="exact"/>
        <w:ind w:firstLine="640" w:firstLineChars="200"/>
        <w:rPr>
          <w:rFonts w:hint="eastAsia" w:ascii="宋体" w:hAnsi="宋体" w:cs="仿宋_GB2312"/>
          <w:b w:val="0"/>
          <w:bCs w:val="0"/>
          <w:sz w:val="28"/>
          <w:szCs w:val="28"/>
        </w:rPr>
      </w:pPr>
      <w:r>
        <w:rPr>
          <w:rFonts w:hint="eastAsia" w:ascii="黑体" w:hAnsi="黑体" w:eastAsia="黑体" w:cs="黑体"/>
          <w:b w:val="0"/>
          <w:bCs w:val="0"/>
          <w:sz w:val="32"/>
          <w:szCs w:val="32"/>
          <w:lang w:eastAsia="zh-CN"/>
        </w:rPr>
        <w:t>三、收支决算总体情况</w:t>
      </w:r>
      <w:r>
        <w:rPr>
          <w:rFonts w:hint="eastAsia" w:ascii="黑体" w:hAnsi="黑体" w:eastAsia="黑体" w:cs="黑体"/>
          <w:b w:val="0"/>
          <w:bCs w:val="0"/>
          <w:sz w:val="32"/>
          <w:szCs w:val="32"/>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jc w:val="left"/>
        <w:textAlignment w:val="auto"/>
        <w:rPr>
          <w:rFonts w:hint="default" w:ascii="宋体" w:hAnsi="宋体" w:eastAsia="宋体" w:cs="Times New Roman"/>
          <w:sz w:val="28"/>
          <w:szCs w:val="28"/>
          <w:lang w:val="en-US" w:eastAsia="zh-CN"/>
        </w:rPr>
      </w:pPr>
      <w:r>
        <w:rPr>
          <w:rFonts w:hint="eastAsia" w:ascii="宋体" w:hAnsi="宋体" w:eastAsia="宋体" w:cs="Times New Roman"/>
          <w:sz w:val="28"/>
          <w:szCs w:val="28"/>
          <w:lang w:val="en-US" w:eastAsia="zh-CN"/>
        </w:rPr>
        <w:t>2020年，我单位总收入158.41万元。年初结转和结余67.42万元。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jc w:val="left"/>
        <w:textAlignment w:val="auto"/>
        <w:rPr>
          <w:rFonts w:hint="eastAsia" w:ascii="宋体" w:hAnsi="宋体" w:eastAsia="宋体" w:cs="Times New Roman"/>
          <w:sz w:val="28"/>
          <w:szCs w:val="28"/>
          <w:lang w:val="en-US" w:eastAsia="zh-CN"/>
        </w:rPr>
      </w:pPr>
      <w:r>
        <w:rPr>
          <w:rFonts w:hint="eastAsia" w:ascii="宋体" w:hAnsi="宋体" w:eastAsia="宋体" w:cs="Times New Roman"/>
          <w:sz w:val="28"/>
          <w:szCs w:val="28"/>
          <w:lang w:val="en-US" w:eastAsia="zh-CN"/>
        </w:rPr>
        <w:t>2020年，我单位总支出223.52万元。其中：一般公共服务支出1.07万元，社会保障和就业支出6.08万元，农林水支出216.37万元（工资福利支出41.26万元，对个人和家庭的补助支出16.13万元，商品和服务支出9.33万元），项目支出149.65万元。</w:t>
      </w:r>
    </w:p>
    <w:p>
      <w:pPr>
        <w:spacing w:line="600" w:lineRule="exact"/>
        <w:ind w:firstLine="648"/>
        <w:rPr>
          <w:rFonts w:hint="eastAsia" w:ascii="黑体" w:hAnsi="黑体" w:eastAsia="黑体" w:cs="黑体"/>
          <w:sz w:val="32"/>
          <w:szCs w:val="32"/>
        </w:rPr>
      </w:pPr>
      <w:r>
        <w:rPr>
          <w:rFonts w:hint="eastAsia" w:ascii="黑体" w:hAnsi="黑体" w:eastAsia="黑体" w:cs="黑体"/>
          <w:sz w:val="32"/>
          <w:szCs w:val="32"/>
        </w:rPr>
        <w:t>四、财政拨款支出决算情况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jc w:val="left"/>
        <w:textAlignment w:val="auto"/>
        <w:rPr>
          <w:rFonts w:hint="eastAsia" w:ascii="宋体" w:hAnsi="宋体" w:eastAsia="宋体" w:cs="Times New Roman"/>
          <w:sz w:val="28"/>
          <w:szCs w:val="28"/>
          <w:lang w:val="en-US" w:eastAsia="zh-CN"/>
        </w:rPr>
      </w:pPr>
      <w:r>
        <w:rPr>
          <w:rFonts w:hint="eastAsia" w:ascii="宋体" w:hAnsi="宋体" w:eastAsia="宋体" w:cs="Times New Roman"/>
          <w:sz w:val="28"/>
          <w:szCs w:val="28"/>
          <w:lang w:val="en-US" w:eastAsia="zh-CN"/>
        </w:rPr>
        <w:t>2020年，本单位财政拨款支出主要用于一般公共服务支出、项目支出和单位基本支出，即单位工作正常运转的日常支出，包括办公费、水电费、差旅费、办公设备购置等日常公用经费。以及基本工资、津贴补贴、机关事业单位基本养老保险等人员经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jc w:val="left"/>
        <w:textAlignment w:val="auto"/>
        <w:rPr>
          <w:rFonts w:hint="eastAsia" w:ascii="宋体" w:hAnsi="宋体" w:eastAsia="宋体" w:cs="Times New Roman"/>
          <w:sz w:val="28"/>
          <w:szCs w:val="28"/>
          <w:lang w:val="en-US" w:eastAsia="zh-CN"/>
        </w:rPr>
      </w:pPr>
      <w:r>
        <w:rPr>
          <w:rFonts w:hint="eastAsia" w:ascii="宋体" w:hAnsi="宋体" w:eastAsia="宋体" w:cs="Times New Roman"/>
          <w:sz w:val="28"/>
          <w:szCs w:val="28"/>
          <w:lang w:val="en-US" w:eastAsia="zh-CN"/>
        </w:rPr>
        <w:t>一般公共服务支出1.07万元，社会保障和就业支出6.08万元，农林水支出216.37万元（工资福利支出41.26万元，对个人和家庭的补助支出16.13万元，商品和服务支出9.33万元），项目支出149.65万元。</w:t>
      </w:r>
    </w:p>
    <w:p>
      <w:pPr>
        <w:rPr>
          <w:rFonts w:hint="eastAsia" w:ascii="黑体" w:hAnsi="黑体" w:eastAsia="黑体" w:cs="黑体"/>
          <w:sz w:val="32"/>
          <w:szCs w:val="32"/>
        </w:rPr>
      </w:pPr>
      <w:r>
        <w:rPr>
          <w:rFonts w:ascii="黑体" w:hAnsi="黑体" w:eastAsia="黑体" w:cs="黑体"/>
          <w:sz w:val="32"/>
          <w:szCs w:val="32"/>
        </w:rPr>
        <w:t xml:space="preserve">    </w:t>
      </w:r>
      <w:r>
        <w:rPr>
          <w:rFonts w:hint="eastAsia" w:ascii="黑体" w:hAnsi="黑体" w:eastAsia="黑体" w:cs="黑体"/>
          <w:sz w:val="32"/>
          <w:szCs w:val="32"/>
        </w:rPr>
        <w:t>五、“三公”经费支出情况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jc w:val="left"/>
        <w:textAlignment w:val="auto"/>
        <w:rPr>
          <w:rFonts w:hint="eastAsia" w:ascii="宋体" w:hAnsi="宋体" w:eastAsia="宋体" w:cs="Times New Roman"/>
          <w:sz w:val="28"/>
          <w:szCs w:val="28"/>
          <w:lang w:val="en-US" w:eastAsia="zh-CN"/>
        </w:rPr>
      </w:pPr>
      <w:r>
        <w:rPr>
          <w:rFonts w:hint="eastAsia" w:ascii="宋体" w:hAnsi="宋体" w:eastAsia="宋体" w:cs="Times New Roman"/>
          <w:sz w:val="28"/>
          <w:szCs w:val="28"/>
          <w:lang w:val="en-US" w:eastAsia="zh-CN"/>
        </w:rPr>
        <w:t>2020年度我单位“三公”经费支出合计0万元。</w:t>
      </w: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六、机关运行经费支出情况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jc w:val="left"/>
        <w:textAlignment w:val="auto"/>
        <w:rPr>
          <w:rFonts w:hint="eastAsia" w:ascii="宋体" w:hAnsi="宋体" w:eastAsia="宋体" w:cs="Times New Roman"/>
          <w:sz w:val="28"/>
          <w:szCs w:val="28"/>
          <w:lang w:val="en-US" w:eastAsia="zh-CN"/>
        </w:rPr>
      </w:pPr>
      <w:r>
        <w:rPr>
          <w:rFonts w:hint="eastAsia" w:ascii="宋体" w:hAnsi="宋体" w:eastAsia="宋体" w:cs="Times New Roman"/>
          <w:sz w:val="28"/>
          <w:szCs w:val="28"/>
          <w:lang w:val="en-US" w:eastAsia="zh-CN"/>
        </w:rPr>
        <w:t>本年度我单位无机关运行经费。</w:t>
      </w:r>
    </w:p>
    <w:p>
      <w:pPr>
        <w:widowControl/>
        <w:shd w:val="clear" w:color="auto" w:fill="FFFFFF"/>
        <w:spacing w:line="600" w:lineRule="exact"/>
        <w:ind w:firstLine="640"/>
        <w:jc w:val="left"/>
        <w:rPr>
          <w:rFonts w:ascii="黑体" w:hAnsi="黑体" w:eastAsia="黑体" w:cs="黑体"/>
          <w:sz w:val="32"/>
          <w:szCs w:val="32"/>
        </w:rPr>
      </w:pPr>
      <w:r>
        <w:rPr>
          <w:rFonts w:hint="eastAsia" w:ascii="黑体" w:hAnsi="黑体" w:eastAsia="黑体" w:cs="黑体"/>
          <w:sz w:val="32"/>
          <w:szCs w:val="32"/>
        </w:rPr>
        <w:t>七、国有资产占用及政府采购支出情况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jc w:val="left"/>
        <w:textAlignment w:val="auto"/>
        <w:rPr>
          <w:rFonts w:hint="eastAsia" w:ascii="宋体" w:hAnsi="宋体" w:eastAsia="宋体" w:cs="Times New Roman"/>
          <w:sz w:val="28"/>
          <w:szCs w:val="28"/>
          <w:lang w:val="en-US" w:eastAsia="zh-CN"/>
        </w:rPr>
      </w:pPr>
      <w:r>
        <w:rPr>
          <w:rFonts w:hint="eastAsia" w:ascii="宋体" w:hAnsi="宋体" w:eastAsia="宋体" w:cs="Times New Roman"/>
          <w:sz w:val="28"/>
          <w:szCs w:val="28"/>
          <w:lang w:val="en-US" w:eastAsia="zh-CN"/>
        </w:rPr>
        <w:t>本单位2020年度政府采购</w:t>
      </w:r>
      <w:r>
        <w:rPr>
          <w:rFonts w:hint="eastAsia" w:ascii="宋体" w:hAnsi="宋体" w:cs="Times New Roman"/>
          <w:sz w:val="28"/>
          <w:szCs w:val="28"/>
          <w:lang w:val="en-US" w:eastAsia="zh-CN"/>
        </w:rPr>
        <w:t>65.64</w:t>
      </w:r>
      <w:r>
        <w:rPr>
          <w:rFonts w:hint="eastAsia" w:ascii="宋体" w:hAnsi="宋体" w:eastAsia="宋体" w:cs="Times New Roman"/>
          <w:sz w:val="28"/>
          <w:szCs w:val="28"/>
          <w:lang w:val="en-US" w:eastAsia="zh-CN"/>
        </w:rPr>
        <w:t>万元。其中：政府采购货物支出</w:t>
      </w:r>
      <w:r>
        <w:rPr>
          <w:rFonts w:hint="eastAsia" w:ascii="宋体" w:hAnsi="宋体" w:cs="Times New Roman"/>
          <w:sz w:val="28"/>
          <w:szCs w:val="28"/>
          <w:lang w:val="en-US" w:eastAsia="zh-CN"/>
        </w:rPr>
        <w:t>59.14</w:t>
      </w:r>
      <w:r>
        <w:rPr>
          <w:rFonts w:hint="eastAsia" w:ascii="宋体" w:hAnsi="宋体" w:eastAsia="宋体" w:cs="Times New Roman"/>
          <w:sz w:val="28"/>
          <w:szCs w:val="28"/>
          <w:lang w:val="en-US" w:eastAsia="zh-CN"/>
        </w:rPr>
        <w:t>万元、政府采购服务支出6.5万元。</w:t>
      </w:r>
      <w:bookmarkStart w:id="0" w:name="_GoBack"/>
      <w:bookmarkEnd w:id="0"/>
    </w:p>
    <w:p>
      <w:pPr>
        <w:spacing w:line="600" w:lineRule="exact"/>
      </w:pPr>
      <w:r>
        <w:rPr>
          <w:rFonts w:ascii="黑体" w:hAnsi="黑体" w:eastAsia="黑体" w:cs="黑体"/>
          <w:sz w:val="32"/>
          <w:szCs w:val="32"/>
        </w:rPr>
        <w:t xml:space="preserve">    </w:t>
      </w:r>
      <w:r>
        <w:rPr>
          <w:rFonts w:hint="eastAsia" w:ascii="黑体" w:hAnsi="黑体" w:eastAsia="黑体" w:cs="黑体"/>
          <w:sz w:val="32"/>
          <w:szCs w:val="32"/>
        </w:rPr>
        <w:t>八、部门预算绩效评价情况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jc w:val="left"/>
        <w:textAlignment w:val="auto"/>
        <w:rPr>
          <w:rFonts w:hint="eastAsia" w:ascii="宋体" w:hAnsi="宋体" w:eastAsia="宋体" w:cs="Times New Roman"/>
          <w:sz w:val="28"/>
          <w:szCs w:val="28"/>
          <w:lang w:val="en-US" w:eastAsia="zh-CN"/>
        </w:rPr>
      </w:pPr>
      <w:r>
        <w:rPr>
          <w:rFonts w:hint="eastAsia" w:ascii="宋体" w:hAnsi="宋体" w:eastAsia="宋体" w:cs="Times New Roman"/>
          <w:sz w:val="28"/>
          <w:szCs w:val="28"/>
          <w:lang w:val="en-US" w:eastAsia="zh-CN"/>
        </w:rPr>
        <w:t>根据财政预算管理要求，我单位组织对2020年度一般公共预算项目支出开展绩效评价。共涉及资金85万元，其中：2020年甘肃省创建废旧地膜回收利用示范县项目65万元，2020年省级农业资源及生态保护补助资金项目20万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jc w:val="left"/>
        <w:textAlignment w:val="auto"/>
        <w:rPr>
          <w:rFonts w:hint="eastAsia" w:ascii="宋体" w:hAnsi="宋体"/>
          <w:sz w:val="28"/>
          <w:szCs w:val="28"/>
          <w:lang w:val="en-US" w:eastAsia="zh-CN"/>
        </w:rPr>
      </w:pPr>
      <w:r>
        <w:rPr>
          <w:rFonts w:hint="eastAsia" w:ascii="宋体" w:hAnsi="宋体" w:eastAsia="宋体" w:cs="Times New Roman"/>
          <w:sz w:val="28"/>
          <w:szCs w:val="28"/>
          <w:lang w:val="en-US" w:eastAsia="zh-CN"/>
        </w:rPr>
        <w:t>项目绩效评价结果：根据年初设定的绩效目标，项目全年预算数为85万元，执行数为85万元，完成预算的100%。全年实际完成情况：2020年省级农业资源及生态保护补助资金项目20万元，在黄花乡高年村、新窑镇戚家川村、黄寨镇甘庄村建成专业化废旧农膜回收网点3处，在新窑镇赤城村、锦屏镇九功村建成尾菜集中处理利用堆沤肥池2座，扶持废旧农膜回收加工龙头企业1家（甘肃天蓝再生资源利用有限责任公司），全年回收废旧农膜740吨，废旧农膜回收率达到81.7%；通过制定了尾菜田间无害化处理和再利用技术操作规程，采取堆肥法、沤肥法和半堆半沤法、直接翻耕还田、晾晒烘干制饲料等措施，处理利用尾菜0.52万吨，田间尾菜处理利用率达到43%。2020年甘肃省创建废旧地膜回收利用示范县项目65万元，</w:t>
      </w:r>
      <w:r>
        <w:rPr>
          <w:rFonts w:hint="eastAsia" w:ascii="宋体" w:hAnsi="宋体" w:eastAsia="宋体" w:cs="Times New Roman"/>
          <w:sz w:val="28"/>
          <w:szCs w:val="28"/>
          <w:lang w:val="zh-CN" w:eastAsia="zh-CN"/>
        </w:rPr>
        <w:t>通过甘肃省阳光招标采购平台（平凉市）招标采购“以旧换新”高标准地膜40.7吨支出47万元；</w:t>
      </w:r>
      <w:r>
        <w:rPr>
          <w:rFonts w:hint="eastAsia" w:ascii="宋体" w:hAnsi="宋体" w:eastAsia="宋体" w:cs="Times New Roman"/>
          <w:sz w:val="28"/>
          <w:szCs w:val="28"/>
          <w:lang w:val="en-US" w:eastAsia="zh-CN"/>
        </w:rPr>
        <w:t>对</w:t>
      </w:r>
      <w:r>
        <w:rPr>
          <w:rFonts w:hint="eastAsia" w:ascii="宋体" w:hAnsi="宋体" w:eastAsia="宋体" w:cs="Times New Roman"/>
          <w:sz w:val="28"/>
          <w:szCs w:val="28"/>
          <w:lang w:val="zh-CN" w:eastAsia="zh-CN"/>
        </w:rPr>
        <w:t>全县废旧地膜回收工作突出的</w:t>
      </w:r>
      <w:r>
        <w:rPr>
          <w:rFonts w:hint="eastAsia" w:ascii="宋体" w:hAnsi="宋体" w:eastAsia="宋体" w:cs="Times New Roman"/>
          <w:sz w:val="28"/>
          <w:szCs w:val="28"/>
          <w:lang w:val="en-US" w:eastAsia="zh-CN"/>
        </w:rPr>
        <w:t>8</w:t>
      </w:r>
      <w:r>
        <w:rPr>
          <w:rFonts w:hint="eastAsia" w:ascii="宋体" w:hAnsi="宋体" w:eastAsia="宋体" w:cs="Times New Roman"/>
          <w:sz w:val="28"/>
          <w:szCs w:val="28"/>
          <w:lang w:val="zh-CN" w:eastAsia="zh-CN"/>
        </w:rPr>
        <w:t>个专业化回收网点</w:t>
      </w:r>
      <w:r>
        <w:rPr>
          <w:rFonts w:hint="eastAsia" w:ascii="宋体" w:hAnsi="宋体" w:eastAsia="宋体" w:cs="Times New Roman"/>
          <w:sz w:val="28"/>
          <w:szCs w:val="28"/>
          <w:lang w:val="en-US" w:eastAsia="zh-CN"/>
        </w:rPr>
        <w:t>进行</w:t>
      </w:r>
      <w:r>
        <w:rPr>
          <w:rFonts w:hint="eastAsia" w:ascii="宋体" w:hAnsi="宋体" w:eastAsia="宋体" w:cs="Times New Roman"/>
          <w:sz w:val="28"/>
          <w:szCs w:val="28"/>
          <w:lang w:val="zh-CN" w:eastAsia="zh-CN"/>
        </w:rPr>
        <w:t>“以奖代补”</w:t>
      </w:r>
      <w:r>
        <w:rPr>
          <w:rFonts w:hint="eastAsia" w:ascii="宋体" w:hAnsi="宋体" w:eastAsia="宋体" w:cs="Times New Roman"/>
          <w:sz w:val="28"/>
          <w:szCs w:val="28"/>
          <w:lang w:val="en-US" w:eastAsia="zh-CN"/>
        </w:rPr>
        <w:t>支出</w:t>
      </w:r>
      <w:r>
        <w:rPr>
          <w:rFonts w:hint="eastAsia" w:ascii="宋体" w:hAnsi="宋体" w:eastAsia="宋体" w:cs="Times New Roman"/>
          <w:sz w:val="28"/>
          <w:szCs w:val="28"/>
          <w:lang w:val="zh-CN" w:eastAsia="zh-CN"/>
        </w:rPr>
        <w:t>5万元；</w:t>
      </w:r>
      <w:r>
        <w:rPr>
          <w:rFonts w:hint="eastAsia" w:ascii="宋体" w:hAnsi="宋体" w:eastAsia="宋体" w:cs="Times New Roman"/>
          <w:sz w:val="28"/>
          <w:szCs w:val="28"/>
          <w:lang w:val="en-US" w:eastAsia="zh-CN"/>
        </w:rPr>
        <w:t>对</w:t>
      </w:r>
      <w:r>
        <w:rPr>
          <w:rFonts w:hint="eastAsia" w:ascii="宋体" w:hAnsi="宋体" w:eastAsia="宋体" w:cs="Times New Roman"/>
          <w:sz w:val="28"/>
          <w:szCs w:val="28"/>
          <w:lang w:val="zh-CN" w:eastAsia="zh-CN"/>
        </w:rPr>
        <w:t>甘肃天蓝再生资源利用有限责任公司</w:t>
      </w:r>
      <w:r>
        <w:rPr>
          <w:rFonts w:hint="eastAsia" w:ascii="宋体" w:hAnsi="宋体" w:eastAsia="宋体" w:cs="Times New Roman"/>
          <w:sz w:val="28"/>
          <w:szCs w:val="28"/>
          <w:lang w:val="en-US" w:eastAsia="zh-CN"/>
        </w:rPr>
        <w:t>回收加工利用废旧农膜进行“</w:t>
      </w:r>
      <w:r>
        <w:rPr>
          <w:rFonts w:hint="eastAsia" w:ascii="宋体" w:hAnsi="宋体" w:eastAsia="宋体" w:cs="Times New Roman"/>
          <w:sz w:val="28"/>
          <w:szCs w:val="28"/>
          <w:lang w:val="zh-CN" w:eastAsia="zh-CN"/>
        </w:rPr>
        <w:t>以奖代补</w:t>
      </w:r>
      <w:r>
        <w:rPr>
          <w:rFonts w:hint="eastAsia" w:ascii="宋体" w:hAnsi="宋体" w:eastAsia="宋体" w:cs="Times New Roman"/>
          <w:sz w:val="28"/>
          <w:szCs w:val="28"/>
          <w:lang w:val="en-US" w:eastAsia="zh-CN"/>
        </w:rPr>
        <w:t>”支出</w:t>
      </w:r>
      <w:r>
        <w:rPr>
          <w:rFonts w:hint="eastAsia" w:ascii="宋体" w:hAnsi="宋体" w:eastAsia="宋体" w:cs="Times New Roman"/>
          <w:sz w:val="28"/>
          <w:szCs w:val="28"/>
          <w:lang w:val="zh-CN" w:eastAsia="zh-CN"/>
        </w:rPr>
        <w:t>8万元；废旧地膜残留监测及宣传培训支出5万元。</w:t>
      </w:r>
    </w:p>
    <w:p>
      <w:pPr>
        <w:spacing w:line="600" w:lineRule="exact"/>
        <w:rPr>
          <w:rFonts w:ascii="黑体" w:hAnsi="黑体" w:eastAsia="黑体" w:cs="黑体"/>
          <w:sz w:val="32"/>
          <w:szCs w:val="32"/>
        </w:rPr>
      </w:pPr>
      <w:r>
        <w:rPr>
          <w:rFonts w:ascii="黑体" w:hAnsi="黑体" w:eastAsia="黑体" w:cs="黑体"/>
          <w:sz w:val="32"/>
          <w:szCs w:val="32"/>
        </w:rPr>
        <w:t xml:space="preserve">    </w:t>
      </w:r>
      <w:r>
        <w:rPr>
          <w:rFonts w:hint="eastAsia" w:ascii="黑体" w:hAnsi="黑体" w:eastAsia="黑体" w:cs="黑体"/>
          <w:sz w:val="32"/>
          <w:szCs w:val="32"/>
        </w:rPr>
        <w:t>九、政府性基金支出情况</w:t>
      </w:r>
    </w:p>
    <w:p>
      <w:pPr>
        <w:spacing w:line="600" w:lineRule="exact"/>
        <w:rPr>
          <w:rFonts w:hint="eastAsia" w:ascii="宋体" w:hAnsi="宋体" w:cs="仿宋_GB2312"/>
          <w:sz w:val="28"/>
          <w:szCs w:val="28"/>
        </w:rPr>
      </w:pPr>
      <w:r>
        <w:rPr>
          <w:rFonts w:hint="eastAsia" w:ascii="仿宋_GB2312" w:hAnsi="仿宋_GB2312" w:eastAsia="仿宋_GB2312" w:cs="仿宋_GB2312"/>
          <w:sz w:val="32"/>
          <w:szCs w:val="32"/>
        </w:rPr>
        <w:t xml:space="preserve">    </w:t>
      </w:r>
      <w:r>
        <w:rPr>
          <w:rFonts w:hint="eastAsia" w:ascii="宋体" w:hAnsi="宋体"/>
          <w:sz w:val="28"/>
          <w:szCs w:val="28"/>
        </w:rPr>
        <w:t>本年度单位无政府性基金支出。</w:t>
      </w:r>
    </w:p>
    <w:p>
      <w:pPr>
        <w:spacing w:line="600" w:lineRule="exact"/>
        <w:rPr>
          <w:rFonts w:ascii="黑体" w:hAnsi="黑体" w:eastAsia="黑体" w:cs="黑体"/>
          <w:sz w:val="32"/>
          <w:szCs w:val="32"/>
        </w:rPr>
      </w:pPr>
      <w:r>
        <w:rPr>
          <w:rFonts w:ascii="黑体" w:hAnsi="黑体" w:eastAsia="黑体" w:cs="黑体"/>
          <w:sz w:val="32"/>
          <w:szCs w:val="32"/>
        </w:rPr>
        <w:t xml:space="preserve">    </w:t>
      </w:r>
      <w:r>
        <w:rPr>
          <w:rFonts w:hint="eastAsia" w:ascii="黑体" w:hAnsi="黑体" w:eastAsia="黑体" w:cs="黑体"/>
          <w:b/>
          <w:bCs/>
          <w:sz w:val="32"/>
          <w:szCs w:val="32"/>
        </w:rPr>
        <w:t>十</w:t>
      </w:r>
      <w:r>
        <w:rPr>
          <w:rFonts w:hint="eastAsia" w:ascii="黑体" w:hAnsi="黑体" w:eastAsia="黑体" w:cs="黑体"/>
          <w:sz w:val="32"/>
          <w:szCs w:val="32"/>
        </w:rPr>
        <w:t>、名词解释</w:t>
      </w:r>
    </w:p>
    <w:p>
      <w:pPr>
        <w:ind w:firstLine="620"/>
        <w:rPr>
          <w:rFonts w:hint="eastAsia" w:ascii="宋体" w:hAnsi="宋体"/>
          <w:sz w:val="28"/>
          <w:szCs w:val="28"/>
          <w:lang w:eastAsia="zh-CN"/>
        </w:rPr>
      </w:pPr>
      <w:r>
        <w:rPr>
          <w:rFonts w:hint="eastAsia" w:ascii="宋体" w:hAnsi="宋体"/>
          <w:sz w:val="28"/>
          <w:szCs w:val="28"/>
          <w:lang w:eastAsia="zh-CN"/>
        </w:rPr>
        <w:t>（一）财政拨款收入：指本年度从本级财政部门取得的财政拨款，包括一般公共预算财政拨款和政府性基金预算财政拨款。</w:t>
      </w:r>
    </w:p>
    <w:p>
      <w:pPr>
        <w:ind w:firstLine="620"/>
        <w:rPr>
          <w:rFonts w:hint="eastAsia" w:ascii="宋体" w:hAnsi="宋体"/>
          <w:sz w:val="28"/>
          <w:szCs w:val="28"/>
          <w:lang w:eastAsia="zh-CN"/>
        </w:rPr>
      </w:pPr>
      <w:r>
        <w:rPr>
          <w:rFonts w:hint="eastAsia" w:ascii="宋体" w:hAnsi="宋体"/>
          <w:sz w:val="28"/>
          <w:szCs w:val="28"/>
          <w:lang w:eastAsia="zh-CN"/>
        </w:rPr>
        <w:t>（二）事业收入：指事业单位开展专业业务活动及其辅助活动取得的收入；事业单位收到的财政专户实际核拨的教育收费等资金在此反映。</w:t>
      </w:r>
    </w:p>
    <w:p>
      <w:pPr>
        <w:ind w:firstLine="620"/>
        <w:rPr>
          <w:rFonts w:hint="eastAsia" w:ascii="宋体" w:hAnsi="宋体"/>
          <w:sz w:val="28"/>
          <w:szCs w:val="28"/>
          <w:lang w:eastAsia="zh-CN"/>
        </w:rPr>
      </w:pPr>
      <w:r>
        <w:rPr>
          <w:rFonts w:hint="eastAsia" w:ascii="宋体" w:hAnsi="宋体"/>
          <w:sz w:val="28"/>
          <w:szCs w:val="28"/>
          <w:lang w:eastAsia="zh-CN"/>
        </w:rPr>
        <w:t>（三）经营收入：指事业单位在专业业务活动及其辅助活动之外开展非独立核算经营活动取得的收入。</w:t>
      </w:r>
    </w:p>
    <w:p>
      <w:pPr>
        <w:ind w:firstLine="620"/>
        <w:rPr>
          <w:rFonts w:hint="eastAsia" w:ascii="宋体" w:hAnsi="宋体"/>
          <w:sz w:val="28"/>
          <w:szCs w:val="28"/>
          <w:lang w:eastAsia="zh-CN"/>
        </w:rPr>
      </w:pPr>
      <w:r>
        <w:rPr>
          <w:rFonts w:hint="eastAsia" w:ascii="宋体" w:hAnsi="宋体"/>
          <w:sz w:val="28"/>
          <w:szCs w:val="28"/>
          <w:lang w:eastAsia="zh-CN"/>
        </w:rPr>
        <w:t>（四）其他收入：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填列在本项内。</w:t>
      </w:r>
    </w:p>
    <w:p>
      <w:pPr>
        <w:ind w:firstLine="620"/>
        <w:rPr>
          <w:rFonts w:hint="eastAsia" w:ascii="宋体" w:hAnsi="宋体"/>
          <w:sz w:val="28"/>
          <w:szCs w:val="28"/>
          <w:lang w:eastAsia="zh-CN"/>
        </w:rPr>
      </w:pPr>
      <w:r>
        <w:rPr>
          <w:rFonts w:hint="eastAsia" w:ascii="宋体" w:hAnsi="宋体"/>
          <w:sz w:val="28"/>
          <w:szCs w:val="28"/>
          <w:lang w:eastAsia="zh-CN"/>
        </w:rPr>
        <w:t>（五）用事业基金弥补收支差额：指事业单位在当年的“财政拨款收入”、“事业收入”、“经营收入”、“其他收入”等不足以安排当年支出的情况下，使用以前年度积累的事业基金（事业单位当年收支相抵后按国家规定提取、用于弥补以后年度收支差额的基金）弥补本年度收支缺口的资金。</w:t>
      </w:r>
    </w:p>
    <w:p>
      <w:pPr>
        <w:ind w:firstLine="620"/>
        <w:rPr>
          <w:rFonts w:hint="eastAsia" w:ascii="宋体" w:hAnsi="宋体"/>
          <w:sz w:val="28"/>
          <w:szCs w:val="28"/>
          <w:lang w:eastAsia="zh-CN"/>
        </w:rPr>
      </w:pPr>
      <w:r>
        <w:rPr>
          <w:rFonts w:hint="eastAsia" w:ascii="宋体" w:hAnsi="宋体"/>
          <w:sz w:val="28"/>
          <w:szCs w:val="28"/>
          <w:lang w:eastAsia="zh-CN"/>
        </w:rPr>
        <w:t>（六）年初结转和结余：指单位上年结转本年使用的基本支出结转、项目支出结转和结余、经营结余。不包括事业单位净资产项下的事业基金和专用基金。</w:t>
      </w:r>
    </w:p>
    <w:p>
      <w:pPr>
        <w:ind w:firstLine="560" w:firstLineChars="200"/>
        <w:rPr>
          <w:rFonts w:hint="eastAsia" w:ascii="宋体" w:hAnsi="宋体"/>
          <w:sz w:val="28"/>
          <w:szCs w:val="28"/>
          <w:lang w:eastAsia="zh-CN"/>
        </w:rPr>
      </w:pPr>
      <w:r>
        <w:rPr>
          <w:rFonts w:hint="eastAsia" w:ascii="宋体" w:hAnsi="宋体"/>
          <w:sz w:val="28"/>
          <w:szCs w:val="28"/>
          <w:lang w:eastAsia="zh-CN"/>
        </w:rPr>
        <w:t>（七）结余分配：指单位当年结余的分配情况。根据《关于事业单位提取专用基金比例问题的通知》（财教[2012]32号）规定，事业单位职工福利基金的提取比例，在单位年度非财政拨款结余的40%以内确定，国家另有规定的从其规定。</w:t>
      </w:r>
    </w:p>
    <w:p>
      <w:pPr>
        <w:ind w:firstLine="560" w:firstLineChars="200"/>
        <w:rPr>
          <w:rFonts w:hint="eastAsia" w:ascii="宋体" w:hAnsi="宋体"/>
          <w:sz w:val="28"/>
          <w:szCs w:val="28"/>
          <w:lang w:eastAsia="zh-CN"/>
        </w:rPr>
      </w:pPr>
      <w:r>
        <w:rPr>
          <w:rFonts w:hint="eastAsia" w:ascii="宋体" w:hAnsi="宋体"/>
          <w:sz w:val="28"/>
          <w:szCs w:val="28"/>
          <w:lang w:eastAsia="zh-CN"/>
        </w:rPr>
        <w:t>（八）年末结转和结余：指单位结转下年的基本支出结转、项目支出结转和结余、经营结余。不包括事业单位净资产项下的事业基金和专用基金。</w:t>
      </w:r>
    </w:p>
    <w:p>
      <w:pPr>
        <w:ind w:firstLine="620"/>
        <w:rPr>
          <w:rFonts w:hint="eastAsia" w:ascii="宋体" w:hAnsi="宋体"/>
          <w:sz w:val="28"/>
          <w:szCs w:val="28"/>
          <w:lang w:eastAsia="zh-CN"/>
        </w:rPr>
      </w:pPr>
      <w:r>
        <w:rPr>
          <w:rFonts w:hint="eastAsia" w:ascii="宋体" w:hAnsi="宋体"/>
          <w:sz w:val="28"/>
          <w:szCs w:val="28"/>
          <w:lang w:eastAsia="zh-CN"/>
        </w:rPr>
        <w:t>（九）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ind w:firstLine="620"/>
        <w:rPr>
          <w:rFonts w:hint="eastAsia" w:ascii="宋体" w:hAnsi="宋体"/>
          <w:sz w:val="28"/>
          <w:szCs w:val="28"/>
          <w:lang w:eastAsia="zh-CN"/>
        </w:rPr>
      </w:pPr>
      <w:r>
        <w:rPr>
          <w:rFonts w:hint="eastAsia" w:ascii="宋体" w:hAnsi="宋体"/>
          <w:sz w:val="28"/>
          <w:szCs w:val="28"/>
          <w:lang w:eastAsia="zh-CN"/>
        </w:rPr>
        <w:t>（十）项目支出：指在基本支出之外为完成特定行政任务和事业发展目标所发生的支出。</w:t>
      </w:r>
    </w:p>
    <w:p>
      <w:pPr>
        <w:ind w:firstLine="620"/>
        <w:rPr>
          <w:rFonts w:hint="eastAsia" w:ascii="宋体" w:hAnsi="宋体"/>
          <w:sz w:val="28"/>
          <w:szCs w:val="28"/>
          <w:lang w:eastAsia="zh-CN"/>
        </w:rPr>
      </w:pPr>
      <w:r>
        <w:rPr>
          <w:rFonts w:hint="eastAsia" w:ascii="宋体" w:hAnsi="宋体"/>
          <w:sz w:val="28"/>
          <w:szCs w:val="28"/>
          <w:lang w:eastAsia="zh-CN"/>
        </w:rPr>
        <w:t>（十一）经营支出：指事业单位在专业业务活动及其辅助活动之外开展非独立核算经营活动发生的支出。</w:t>
      </w:r>
    </w:p>
    <w:p>
      <w:pPr>
        <w:ind w:firstLine="620"/>
        <w:rPr>
          <w:rFonts w:hint="eastAsia" w:ascii="宋体" w:hAnsi="宋体"/>
          <w:sz w:val="28"/>
          <w:szCs w:val="28"/>
          <w:lang w:eastAsia="zh-CN"/>
        </w:rPr>
      </w:pPr>
      <w:r>
        <w:rPr>
          <w:rFonts w:hint="eastAsia" w:ascii="宋体" w:hAnsi="宋体"/>
          <w:sz w:val="28"/>
          <w:szCs w:val="28"/>
          <w:lang w:eastAsia="zh-CN"/>
        </w:rPr>
        <w:t>（十二）“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ind w:firstLine="620"/>
        <w:rPr>
          <w:rFonts w:hint="eastAsia" w:ascii="宋体" w:hAnsi="宋体"/>
          <w:sz w:val="28"/>
          <w:szCs w:val="28"/>
          <w:lang w:eastAsia="zh-CN"/>
        </w:rPr>
      </w:pPr>
      <w:r>
        <w:rPr>
          <w:rFonts w:hint="eastAsia" w:ascii="宋体" w:hAnsi="宋体"/>
          <w:sz w:val="28"/>
          <w:szCs w:val="28"/>
          <w:lang w:eastAsia="zh-CN"/>
        </w:rPr>
        <w:t>（十三）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ind w:firstLine="620"/>
        <w:rPr>
          <w:rFonts w:hint="eastAsia" w:ascii="宋体" w:hAnsi="宋体"/>
          <w:sz w:val="28"/>
          <w:szCs w:val="28"/>
          <w:lang w:eastAsia="zh-CN"/>
        </w:rPr>
      </w:pPr>
      <w:r>
        <w:rPr>
          <w:rFonts w:hint="eastAsia" w:ascii="宋体" w:hAnsi="宋体"/>
          <w:sz w:val="28"/>
          <w:szCs w:val="28"/>
          <w:lang w:eastAsia="zh-CN"/>
        </w:rPr>
        <w:t>（十四）工资福利支出（支出经济分类科目类级）：反映单位开支的在职职工和编制外长期聘用人员的各类劳动报酬，以及为上述人员缴纳的各项社会保险费等。</w:t>
      </w:r>
    </w:p>
    <w:p>
      <w:pPr>
        <w:ind w:firstLine="560" w:firstLineChars="200"/>
        <w:rPr>
          <w:rFonts w:hint="eastAsia" w:ascii="宋体" w:hAnsi="宋体"/>
          <w:sz w:val="28"/>
          <w:szCs w:val="28"/>
          <w:lang w:eastAsia="zh-CN"/>
        </w:rPr>
      </w:pPr>
      <w:r>
        <w:rPr>
          <w:rFonts w:hint="eastAsia" w:ascii="宋体" w:hAnsi="宋体"/>
          <w:sz w:val="28"/>
          <w:szCs w:val="28"/>
          <w:lang w:eastAsia="zh-CN"/>
        </w:rPr>
        <w:t>（十五）商品和服务支出（支出经济分类科目类级）：反映单位购买商品和服务的支出（不包括用于购置固定资产的支出、战略性和应急储备支出）。</w:t>
      </w:r>
    </w:p>
    <w:p>
      <w:pPr>
        <w:ind w:firstLine="560" w:firstLineChars="200"/>
        <w:rPr>
          <w:rFonts w:hint="eastAsia" w:ascii="宋体" w:hAnsi="宋体"/>
          <w:sz w:val="28"/>
          <w:szCs w:val="28"/>
          <w:lang w:eastAsia="zh-CN"/>
        </w:rPr>
      </w:pPr>
      <w:r>
        <w:rPr>
          <w:rFonts w:hint="eastAsia" w:ascii="宋体" w:hAnsi="宋体"/>
          <w:sz w:val="28"/>
          <w:szCs w:val="28"/>
          <w:lang w:eastAsia="zh-CN"/>
        </w:rPr>
        <w:t>（十六）对个人和家庭的补助（支出经济分类科目类级）：反映用于对个人和家庭的补助支出。</w:t>
      </w:r>
    </w:p>
    <w:p>
      <w:pPr>
        <w:ind w:firstLine="620"/>
        <w:rPr>
          <w:rFonts w:hint="eastAsia" w:ascii="宋体" w:hAnsi="宋体"/>
          <w:sz w:val="28"/>
          <w:szCs w:val="28"/>
          <w:lang w:eastAsia="zh-CN"/>
        </w:rPr>
      </w:pPr>
      <w:r>
        <w:rPr>
          <w:rFonts w:hint="eastAsia" w:ascii="宋体" w:hAnsi="宋体"/>
          <w:sz w:val="28"/>
          <w:szCs w:val="28"/>
          <w:lang w:eastAsia="zh-CN"/>
        </w:rPr>
        <w:t>（十七）其他资本性支出（支出经济分类科目类级）：反映非各级发展与改革部门集中安排的用于购置固定资产、战略性和应急性储备、土地和无形资产，以及构建基础设施、大型修缮和财政支持企业更新改造所发生的支出。</w:t>
      </w:r>
    </w:p>
    <w:p>
      <w:pPr>
        <w:shd w:val="clear" w:color="auto" w:fill="FFFFFF"/>
        <w:spacing w:line="600" w:lineRule="exact"/>
        <w:ind w:firstLine="636"/>
        <w:rPr>
          <w:rFonts w:hint="eastAsia" w:ascii="宋体" w:hAnsi="宋体" w:cs="仿宋_GB2312"/>
          <w:sz w:val="28"/>
          <w:szCs w:val="28"/>
        </w:rPr>
      </w:pPr>
    </w:p>
    <w:p>
      <w:pPr>
        <w:widowControl/>
        <w:shd w:val="clear" w:color="auto" w:fill="FFFFFF"/>
        <w:spacing w:line="600" w:lineRule="exact"/>
        <w:jc w:val="left"/>
        <w:rPr>
          <w:rFonts w:ascii="宋体" w:hAnsi="宋体" w:cs="宋体"/>
          <w:kern w:val="0"/>
          <w:sz w:val="24"/>
        </w:rPr>
      </w:pPr>
      <w:r>
        <w:rPr>
          <w:rFonts w:hint="eastAsia" w:ascii="宋体" w:hAnsi="宋体" w:cs="宋体"/>
          <w:color w:val="000000"/>
          <w:kern w:val="0"/>
          <w:sz w:val="22"/>
          <w:szCs w:val="22"/>
        </w:rPr>
        <w:t xml:space="preserve"> </w:t>
      </w:r>
    </w:p>
    <w:p>
      <w:pPr>
        <w:spacing w:line="660" w:lineRule="exact"/>
        <w:ind w:left="420" w:firstLine="289"/>
        <w:rPr>
          <w:rFonts w:ascii="宋体" w:hAnsi="宋体"/>
          <w:sz w:val="28"/>
          <w:szCs w:val="28"/>
        </w:rPr>
      </w:pPr>
      <w:r>
        <w:rPr>
          <w:rFonts w:hint="eastAsia" w:ascii="宋体" w:hAnsi="宋体" w:cs="仿宋_GB2312"/>
          <w:sz w:val="28"/>
          <w:szCs w:val="28"/>
        </w:rPr>
        <w:t>附表：</w:t>
      </w:r>
      <w:r>
        <w:rPr>
          <w:rFonts w:hint="eastAsia" w:ascii="宋体" w:hAnsi="宋体"/>
          <w:sz w:val="28"/>
          <w:szCs w:val="28"/>
        </w:rPr>
        <w:t>1.收入支出决算总表</w:t>
      </w:r>
    </w:p>
    <w:p>
      <w:pPr>
        <w:spacing w:line="660" w:lineRule="exact"/>
        <w:ind w:left="420" w:leftChars="200" w:firstLine="1092" w:firstLineChars="390"/>
        <w:rPr>
          <w:rFonts w:ascii="宋体" w:hAnsi="宋体"/>
          <w:sz w:val="28"/>
          <w:szCs w:val="28"/>
        </w:rPr>
      </w:pPr>
      <w:r>
        <w:rPr>
          <w:rFonts w:hint="eastAsia" w:ascii="宋体" w:hAnsi="宋体"/>
          <w:sz w:val="28"/>
          <w:szCs w:val="28"/>
        </w:rPr>
        <w:t>2.收入决算表</w:t>
      </w:r>
    </w:p>
    <w:p>
      <w:pPr>
        <w:spacing w:line="660" w:lineRule="exact"/>
        <w:ind w:left="420" w:leftChars="200" w:firstLine="1092" w:firstLineChars="390"/>
        <w:rPr>
          <w:rFonts w:ascii="宋体" w:hAnsi="宋体"/>
          <w:sz w:val="28"/>
          <w:szCs w:val="28"/>
        </w:rPr>
      </w:pPr>
      <w:r>
        <w:rPr>
          <w:rFonts w:hint="eastAsia" w:ascii="宋体" w:hAnsi="宋体"/>
          <w:sz w:val="28"/>
          <w:szCs w:val="28"/>
        </w:rPr>
        <w:t>3.支出决算表</w:t>
      </w:r>
    </w:p>
    <w:p>
      <w:pPr>
        <w:spacing w:line="660" w:lineRule="exact"/>
        <w:ind w:left="420" w:leftChars="200" w:firstLine="1092" w:firstLineChars="390"/>
        <w:rPr>
          <w:rFonts w:ascii="宋体" w:hAnsi="宋体"/>
          <w:sz w:val="28"/>
          <w:szCs w:val="28"/>
        </w:rPr>
      </w:pPr>
      <w:r>
        <w:rPr>
          <w:rFonts w:hint="eastAsia" w:ascii="宋体" w:hAnsi="宋体"/>
          <w:sz w:val="28"/>
          <w:szCs w:val="28"/>
        </w:rPr>
        <w:t>4.财政拨款收入支出决算总表</w:t>
      </w:r>
    </w:p>
    <w:p>
      <w:pPr>
        <w:spacing w:line="660" w:lineRule="exact"/>
        <w:ind w:left="420" w:leftChars="200" w:firstLine="1092" w:firstLineChars="390"/>
        <w:rPr>
          <w:rFonts w:ascii="宋体" w:hAnsi="宋体"/>
          <w:sz w:val="28"/>
          <w:szCs w:val="28"/>
        </w:rPr>
      </w:pPr>
      <w:r>
        <w:rPr>
          <w:rFonts w:hint="eastAsia" w:ascii="宋体" w:hAnsi="宋体"/>
          <w:sz w:val="28"/>
          <w:szCs w:val="28"/>
        </w:rPr>
        <w:t>5.一般公共预算财政拨款支出决算表</w:t>
      </w:r>
    </w:p>
    <w:p>
      <w:pPr>
        <w:spacing w:line="660" w:lineRule="exact"/>
        <w:ind w:left="420" w:leftChars="200" w:firstLine="1092" w:firstLineChars="390"/>
        <w:rPr>
          <w:rFonts w:hint="eastAsia" w:ascii="宋体" w:hAnsi="宋体"/>
          <w:sz w:val="28"/>
          <w:szCs w:val="28"/>
        </w:rPr>
      </w:pPr>
      <w:r>
        <w:rPr>
          <w:rFonts w:hint="eastAsia" w:ascii="宋体" w:hAnsi="宋体"/>
          <w:sz w:val="28"/>
          <w:szCs w:val="28"/>
        </w:rPr>
        <w:t>6.一般公共预算财政拨款基本支出决算表</w:t>
      </w:r>
    </w:p>
    <w:p>
      <w:pPr>
        <w:spacing w:line="660" w:lineRule="exact"/>
        <w:ind w:left="420" w:leftChars="200" w:firstLine="1092" w:firstLineChars="390"/>
        <w:rPr>
          <w:rFonts w:hint="eastAsia" w:ascii="宋体" w:hAnsi="宋体"/>
          <w:sz w:val="28"/>
          <w:szCs w:val="28"/>
        </w:rPr>
      </w:pPr>
      <w:r>
        <w:rPr>
          <w:rFonts w:hint="eastAsia" w:ascii="宋体" w:hAnsi="宋体"/>
          <w:sz w:val="28"/>
          <w:szCs w:val="28"/>
          <w:lang w:val="en-US" w:eastAsia="zh-CN"/>
        </w:rPr>
        <w:t>7</w:t>
      </w:r>
      <w:r>
        <w:rPr>
          <w:rFonts w:hint="eastAsia" w:ascii="宋体" w:hAnsi="宋体"/>
          <w:sz w:val="28"/>
          <w:szCs w:val="28"/>
        </w:rPr>
        <w:t>.一般公共预算财政拨款“三公”经费支出决算表</w:t>
      </w:r>
    </w:p>
    <w:p>
      <w:pPr>
        <w:spacing w:line="660" w:lineRule="exact"/>
        <w:ind w:left="420" w:leftChars="200" w:firstLine="1092" w:firstLineChars="390"/>
        <w:rPr>
          <w:rFonts w:hint="eastAsia" w:ascii="宋体" w:hAnsi="宋体"/>
          <w:sz w:val="28"/>
          <w:szCs w:val="28"/>
        </w:rPr>
      </w:pPr>
      <w:r>
        <w:rPr>
          <w:rFonts w:hint="eastAsia" w:ascii="宋体" w:hAnsi="宋体"/>
          <w:sz w:val="28"/>
          <w:szCs w:val="28"/>
          <w:lang w:val="en-US" w:eastAsia="zh-CN"/>
        </w:rPr>
        <w:t>8</w:t>
      </w:r>
      <w:r>
        <w:rPr>
          <w:rFonts w:hint="eastAsia" w:ascii="宋体" w:hAnsi="宋体"/>
          <w:sz w:val="28"/>
          <w:szCs w:val="28"/>
        </w:rPr>
        <w:t>.政府性基金预算财政拨款收入支出决算表</w:t>
      </w:r>
    </w:p>
    <w:p>
      <w:pPr>
        <w:spacing w:line="660" w:lineRule="exact"/>
        <w:ind w:left="420" w:leftChars="200" w:firstLine="1092" w:firstLineChars="390"/>
        <w:rPr>
          <w:rFonts w:hint="eastAsia" w:ascii="宋体" w:hAnsi="宋体"/>
          <w:sz w:val="28"/>
          <w:szCs w:val="28"/>
          <w:lang w:eastAsia="zh-CN"/>
        </w:rPr>
      </w:pPr>
      <w:r>
        <w:rPr>
          <w:rFonts w:hint="eastAsia" w:ascii="宋体" w:hAnsi="宋体"/>
          <w:sz w:val="28"/>
          <w:szCs w:val="28"/>
        </w:rPr>
        <w:t>9.</w:t>
      </w:r>
      <w:r>
        <w:rPr>
          <w:rFonts w:hint="eastAsia" w:ascii="宋体" w:hAnsi="宋体"/>
          <w:sz w:val="28"/>
          <w:szCs w:val="28"/>
          <w:lang w:eastAsia="zh-CN"/>
        </w:rPr>
        <w:t>国有资本经营预算财政拨款收入支出决算表</w:t>
      </w:r>
    </w:p>
    <w:p>
      <w:pPr>
        <w:spacing w:line="660" w:lineRule="exact"/>
        <w:ind w:left="420" w:leftChars="200" w:firstLine="1092" w:firstLineChars="390"/>
        <w:rPr>
          <w:rFonts w:hint="default" w:ascii="宋体" w:hAnsi="宋体"/>
          <w:sz w:val="28"/>
          <w:szCs w:val="28"/>
          <w:lang w:val="en-US" w:eastAsia="zh-CN"/>
        </w:rPr>
      </w:pPr>
      <w:r>
        <w:rPr>
          <w:rFonts w:hint="eastAsia" w:ascii="宋体" w:hAnsi="宋体"/>
          <w:sz w:val="28"/>
          <w:szCs w:val="28"/>
          <w:lang w:val="en-US" w:eastAsia="zh-CN"/>
        </w:rPr>
        <w:t>10.政府采购表</w:t>
      </w:r>
    </w:p>
    <w:p>
      <w:pPr>
        <w:jc w:val="left"/>
        <w:rPr>
          <w:rFonts w:hint="eastAsia" w:ascii="仿宋_GB2312" w:eastAsia="仿宋_GB2312"/>
          <w:sz w:val="28"/>
          <w:szCs w:val="28"/>
          <w:u w:val="thick"/>
          <w:lang w:val="en-US" w:eastAsia="zh-CN"/>
        </w:rPr>
      </w:pPr>
    </w:p>
    <w:p/>
    <w:sectPr>
      <w:footerReference r:id="rId3" w:type="default"/>
      <w:footerReference r:id="rId4" w:type="even"/>
      <w:pgSz w:w="11906" w:h="16838"/>
      <w:pgMar w:top="1440" w:right="1466"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right" w:y="1"/>
      <w:rPr>
        <w:rStyle w:val="9"/>
      </w:rPr>
    </w:pPr>
    <w:r>
      <w:fldChar w:fldCharType="begin"/>
    </w:r>
    <w:r>
      <w:rPr>
        <w:rStyle w:val="9"/>
      </w:rPr>
      <w:instrText xml:space="preserve">PAGE  </w:instrText>
    </w:r>
    <w:r>
      <w:fldChar w:fldCharType="separate"/>
    </w:r>
    <w:r>
      <w:rPr>
        <w:rStyle w:val="9"/>
      </w:rPr>
      <w:t>4</w:t>
    </w:r>
    <w:r>
      <w:fldChar w:fldCharType="end"/>
    </w:r>
  </w:p>
  <w:p>
    <w:pPr>
      <w:pStyle w:val="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right" w:y="1"/>
      <w:rPr>
        <w:rStyle w:val="9"/>
      </w:rPr>
    </w:pPr>
    <w:r>
      <w:fldChar w:fldCharType="begin"/>
    </w:r>
    <w:r>
      <w:rPr>
        <w:rStyle w:val="9"/>
      </w:rPr>
      <w:instrText xml:space="preserve">PAGE  </w:instrText>
    </w:r>
    <w:r>
      <w:fldChar w:fldCharType="end"/>
    </w:r>
  </w:p>
  <w:p>
    <w:pPr>
      <w:pStyle w:val="6"/>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7AA3B7"/>
    <w:multiLevelType w:val="singleLevel"/>
    <w:tmpl w:val="D87AA3B7"/>
    <w:lvl w:ilvl="0" w:tentative="0">
      <w:start w:val="1"/>
      <w:numFmt w:val="chineseCounting"/>
      <w:suff w:val="nothing"/>
      <w:lvlText w:val="%1、"/>
      <w:lvlJc w:val="left"/>
      <w:rPr>
        <w:rFonts w:hint="eastAsia"/>
      </w:rPr>
    </w:lvl>
  </w:abstractNum>
  <w:abstractNum w:abstractNumId="1">
    <w:nsid w:val="59B7AF7F"/>
    <w:multiLevelType w:val="singleLevel"/>
    <w:tmpl w:val="59B7AF7F"/>
    <w:lvl w:ilvl="0" w:tentative="0">
      <w:start w:val="2"/>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D9231D"/>
    <w:rsid w:val="01BF7665"/>
    <w:rsid w:val="049F0C13"/>
    <w:rsid w:val="05C55414"/>
    <w:rsid w:val="06890E03"/>
    <w:rsid w:val="0879255F"/>
    <w:rsid w:val="095845A8"/>
    <w:rsid w:val="09B10CA0"/>
    <w:rsid w:val="0A525791"/>
    <w:rsid w:val="0CAC51F1"/>
    <w:rsid w:val="0EF17399"/>
    <w:rsid w:val="0F627457"/>
    <w:rsid w:val="110832FC"/>
    <w:rsid w:val="12150470"/>
    <w:rsid w:val="12832B1A"/>
    <w:rsid w:val="129D5433"/>
    <w:rsid w:val="13356199"/>
    <w:rsid w:val="13603DDE"/>
    <w:rsid w:val="15381D28"/>
    <w:rsid w:val="178515C5"/>
    <w:rsid w:val="1AC150D9"/>
    <w:rsid w:val="1B455551"/>
    <w:rsid w:val="1C2D29DA"/>
    <w:rsid w:val="1E965E16"/>
    <w:rsid w:val="1EF542DA"/>
    <w:rsid w:val="20FA2A52"/>
    <w:rsid w:val="21034EE4"/>
    <w:rsid w:val="215726F7"/>
    <w:rsid w:val="228A488F"/>
    <w:rsid w:val="234145E1"/>
    <w:rsid w:val="24C85F44"/>
    <w:rsid w:val="27CB1F6B"/>
    <w:rsid w:val="27FA70B6"/>
    <w:rsid w:val="28D9231D"/>
    <w:rsid w:val="292853EE"/>
    <w:rsid w:val="295470F5"/>
    <w:rsid w:val="311C6752"/>
    <w:rsid w:val="31922DF1"/>
    <w:rsid w:val="329A420F"/>
    <w:rsid w:val="336661E5"/>
    <w:rsid w:val="33F52BA3"/>
    <w:rsid w:val="346136D4"/>
    <w:rsid w:val="359C69F7"/>
    <w:rsid w:val="36EF2650"/>
    <w:rsid w:val="36F85571"/>
    <w:rsid w:val="3BCC6936"/>
    <w:rsid w:val="3D03213E"/>
    <w:rsid w:val="3DD754CF"/>
    <w:rsid w:val="3E1B5939"/>
    <w:rsid w:val="41A30411"/>
    <w:rsid w:val="423118C7"/>
    <w:rsid w:val="42771D2B"/>
    <w:rsid w:val="45B821F4"/>
    <w:rsid w:val="45BA0D1B"/>
    <w:rsid w:val="4685145C"/>
    <w:rsid w:val="49DB1CB6"/>
    <w:rsid w:val="4A6F6A74"/>
    <w:rsid w:val="4AE660B4"/>
    <w:rsid w:val="4B863597"/>
    <w:rsid w:val="4DF9752D"/>
    <w:rsid w:val="4E7E7EEC"/>
    <w:rsid w:val="509C2C07"/>
    <w:rsid w:val="52E7627E"/>
    <w:rsid w:val="54984DBD"/>
    <w:rsid w:val="56E957F1"/>
    <w:rsid w:val="59910C1F"/>
    <w:rsid w:val="5A3745FF"/>
    <w:rsid w:val="5BC05FCC"/>
    <w:rsid w:val="5D2E5DCF"/>
    <w:rsid w:val="5F2B1247"/>
    <w:rsid w:val="5FF01F4E"/>
    <w:rsid w:val="602B5C95"/>
    <w:rsid w:val="61AE358D"/>
    <w:rsid w:val="61CF0CAD"/>
    <w:rsid w:val="61F77C17"/>
    <w:rsid w:val="62F65C23"/>
    <w:rsid w:val="64F42223"/>
    <w:rsid w:val="688E679F"/>
    <w:rsid w:val="6AE87C9F"/>
    <w:rsid w:val="6C455222"/>
    <w:rsid w:val="6C621B5C"/>
    <w:rsid w:val="6D0A7932"/>
    <w:rsid w:val="6F411BD9"/>
    <w:rsid w:val="70F37DD6"/>
    <w:rsid w:val="71772CF2"/>
    <w:rsid w:val="719F6E5C"/>
    <w:rsid w:val="72004641"/>
    <w:rsid w:val="736F3F37"/>
    <w:rsid w:val="73AF0252"/>
    <w:rsid w:val="73EA1375"/>
    <w:rsid w:val="73EA5E34"/>
    <w:rsid w:val="74ED6438"/>
    <w:rsid w:val="7622475A"/>
    <w:rsid w:val="7B24394F"/>
    <w:rsid w:val="7EFE5050"/>
    <w:rsid w:val="7F0B238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pacing w:after="0"/>
      <w:ind w:left="0" w:leftChars="0" w:firstLine="420" w:firstLineChars="200"/>
    </w:pPr>
  </w:style>
  <w:style w:type="paragraph" w:styleId="3">
    <w:name w:val="Body Text Indent"/>
    <w:basedOn w:val="1"/>
    <w:next w:val="1"/>
    <w:qFormat/>
    <w:uiPriority w:val="0"/>
    <w:pPr>
      <w:spacing w:after="120"/>
      <w:ind w:left="420" w:leftChars="200"/>
    </w:pPr>
  </w:style>
  <w:style w:type="paragraph" w:styleId="4">
    <w:name w:val="Plain Text"/>
    <w:basedOn w:val="1"/>
    <w:qFormat/>
    <w:uiPriority w:val="0"/>
    <w:rPr>
      <w:rFonts w:ascii="宋体" w:hAnsi="Courier New" w:cs="Courier New"/>
      <w:szCs w:val="21"/>
    </w:rPr>
  </w:style>
  <w:style w:type="paragraph" w:styleId="5">
    <w:name w:val="Body Text Indent 2"/>
    <w:basedOn w:val="1"/>
    <w:next w:val="1"/>
    <w:qFormat/>
    <w:uiPriority w:val="0"/>
    <w:pPr>
      <w:spacing w:before="100" w:beforeAutospacing="1" w:after="120" w:line="480" w:lineRule="auto"/>
      <w:ind w:leftChars="200"/>
    </w:pPr>
  </w:style>
  <w:style w:type="paragraph" w:styleId="6">
    <w:name w:val="footer"/>
    <w:basedOn w:val="1"/>
    <w:qFormat/>
    <w:uiPriority w:val="0"/>
    <w:pPr>
      <w:tabs>
        <w:tab w:val="center" w:pos="4153"/>
        <w:tab w:val="right" w:pos="8306"/>
      </w:tabs>
      <w:snapToGrid w:val="0"/>
      <w:jc w:val="left"/>
    </w:pPr>
    <w:rPr>
      <w:sz w:val="18"/>
      <w:szCs w:val="18"/>
    </w:rPr>
  </w:style>
  <w:style w:type="character" w:styleId="9">
    <w:name w:val="page number"/>
    <w:basedOn w:val="8"/>
    <w:qFormat/>
    <w:uiPriority w:val="0"/>
  </w:style>
  <w:style w:type="character" w:styleId="10">
    <w:name w:val="Emphasis"/>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2020-09-01T07:00:00Z</dcterms:created>
  <dc:creator>快乐一天</dc:creator>
  <cp:lastModifiedBy>cxnfb</cp:lastModifiedBy>
  <dcterms:modified xsi:type="dcterms:W3CDTF">2021-08-10T00:48:06Z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75DC49DCDFBB45E09AD0BCD48D701284</vt:lpwstr>
  </property>
</Properties>
</file>