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44"/>
          <w:lang w:val="en-US" w:eastAsia="zh-CN"/>
        </w:rPr>
        <w:t>崇信县城区第二小学</w:t>
      </w:r>
      <w:r>
        <w:rPr>
          <w:rFonts w:ascii="方正小标宋简体" w:hAnsi="方正小标宋简体" w:eastAsia="方正小标宋简体" w:cs="方正小标宋简体"/>
          <w:sz w:val="36"/>
          <w:szCs w:val="44"/>
        </w:rPr>
        <w:t>20</w:t>
      </w:r>
      <w:r>
        <w:rPr>
          <w:rFonts w:hint="eastAsia" w:ascii="方正小标宋简体" w:hAnsi="方正小标宋简体" w:eastAsia="方正小标宋简体" w:cs="方正小标宋简体"/>
          <w:sz w:val="36"/>
          <w:szCs w:val="44"/>
          <w:lang w:val="en-US" w:eastAsia="zh-CN"/>
        </w:rPr>
        <w:t>20</w:t>
      </w:r>
      <w:r>
        <w:rPr>
          <w:rFonts w:hint="eastAsia" w:ascii="方正小标宋简体" w:hAnsi="方正小标宋简体" w:eastAsia="方正小标宋简体" w:cs="方正小标宋简体"/>
          <w:sz w:val="36"/>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ind w:firstLine="480"/>
        <w:rPr>
          <w:rFonts w:hint="eastAsia" w:ascii="宋体" w:hAnsi="宋体" w:cs="仿宋_GB2312"/>
          <w:sz w:val="28"/>
          <w:szCs w:val="28"/>
        </w:rPr>
      </w:pPr>
      <w:r>
        <w:rPr>
          <w:rFonts w:hint="eastAsia" w:ascii="宋体" w:hAnsi="宋体" w:cs="仿宋_GB2312"/>
          <w:sz w:val="28"/>
          <w:szCs w:val="28"/>
        </w:rPr>
        <w:t>崇信县城区第二小学的主要职责是：</w:t>
      </w:r>
    </w:p>
    <w:p>
      <w:pPr>
        <w:widowControl/>
        <w:ind w:firstLine="280" w:firstLineChars="100"/>
        <w:rPr>
          <w:rFonts w:hint="eastAsia" w:ascii="宋体" w:hAnsi="宋体" w:cs="仿宋_GB2312"/>
          <w:sz w:val="28"/>
          <w:szCs w:val="28"/>
        </w:rPr>
      </w:pPr>
      <w:r>
        <w:rPr>
          <w:rFonts w:hint="eastAsia" w:ascii="宋体" w:hAnsi="宋体" w:cs="仿宋_GB2312"/>
          <w:sz w:val="28"/>
          <w:szCs w:val="28"/>
        </w:rPr>
        <w:t xml:space="preserve"> </w:t>
      </w:r>
      <w:r>
        <w:rPr>
          <w:rFonts w:hint="eastAsia" w:ascii="宋体" w:hAnsi="宋体" w:cs="仿宋_GB2312"/>
          <w:sz w:val="28"/>
          <w:szCs w:val="28"/>
          <w:lang w:val="en-US" w:eastAsia="zh-CN"/>
        </w:rPr>
        <w:t xml:space="preserve"> </w:t>
      </w:r>
      <w:r>
        <w:rPr>
          <w:rFonts w:hint="eastAsia" w:ascii="宋体" w:hAnsi="宋体" w:cs="仿宋_GB2312"/>
          <w:sz w:val="28"/>
          <w:szCs w:val="28"/>
        </w:rPr>
        <w:t>（1）认真贯彻落实党和国家的方针、政策，正确执行上级主管部门的决议和指示，全面实施素质教育，培养德、智、体、美等方面全面发展的社会主义事业的建设者和接班人。</w:t>
      </w:r>
    </w:p>
    <w:p>
      <w:pPr>
        <w:widowControl/>
        <w:ind w:firstLine="560" w:firstLineChars="200"/>
        <w:rPr>
          <w:rFonts w:hint="eastAsia" w:ascii="宋体" w:hAnsi="宋体" w:cs="仿宋_GB2312"/>
          <w:sz w:val="28"/>
          <w:szCs w:val="28"/>
        </w:rPr>
      </w:pPr>
      <w:r>
        <w:rPr>
          <w:rFonts w:hint="eastAsia" w:ascii="宋体" w:hAnsi="宋体" w:cs="仿宋_GB2312"/>
          <w:sz w:val="28"/>
          <w:szCs w:val="28"/>
        </w:rPr>
        <w:t>（2）根据教育规律、社会要求和学校实际，组织制定学校发展的远景规划、近期目标、学年和学期各项工作计划以及各项工作指标并组织实施。</w:t>
      </w:r>
    </w:p>
    <w:p>
      <w:pPr>
        <w:widowControl/>
        <w:ind w:firstLine="480"/>
        <w:rPr>
          <w:rFonts w:hint="eastAsia" w:ascii="宋体" w:hAnsi="宋体" w:cs="仿宋_GB2312"/>
          <w:sz w:val="28"/>
          <w:szCs w:val="28"/>
        </w:rPr>
      </w:pPr>
      <w:r>
        <w:rPr>
          <w:rFonts w:hint="eastAsia" w:ascii="宋体" w:hAnsi="宋体" w:cs="仿宋_GB2312"/>
          <w:sz w:val="28"/>
          <w:szCs w:val="28"/>
        </w:rPr>
        <w:t xml:space="preserve"> （3）加强学校的科学化管理，制定和健全各项规章制度，规范办学行为，培养良好校风，逐步实现管理决策的科学化，管理方法的定量化和管理手段的现代化。</w:t>
      </w:r>
    </w:p>
    <w:p>
      <w:pPr>
        <w:widowControl/>
        <w:ind w:firstLine="480"/>
        <w:rPr>
          <w:rFonts w:hint="eastAsia" w:ascii="宋体" w:hAnsi="宋体" w:cs="仿宋_GB2312"/>
          <w:sz w:val="28"/>
          <w:szCs w:val="28"/>
        </w:rPr>
      </w:pPr>
      <w:r>
        <w:rPr>
          <w:rFonts w:hint="eastAsia" w:ascii="宋体" w:hAnsi="宋体" w:cs="仿宋_GB2312"/>
          <w:sz w:val="28"/>
          <w:szCs w:val="28"/>
        </w:rPr>
        <w:t xml:space="preserve"> （4）负责教师队伍建设工作，决定校内教职工的工作安排，组织对教职工进行考核，实施奖惩。制定教师队伍建设规划，不断提高他们的政治素质、文化业务水平和科研水平。</w:t>
      </w:r>
    </w:p>
    <w:p>
      <w:pPr>
        <w:widowControl/>
        <w:ind w:firstLine="480"/>
        <w:rPr>
          <w:rFonts w:hint="eastAsia" w:ascii="宋体" w:hAnsi="宋体" w:cs="仿宋_GB2312"/>
          <w:sz w:val="28"/>
          <w:szCs w:val="28"/>
        </w:rPr>
      </w:pPr>
      <w:r>
        <w:rPr>
          <w:rFonts w:hint="eastAsia" w:ascii="宋体" w:hAnsi="宋体" w:cs="仿宋_GB2312"/>
          <w:sz w:val="28"/>
          <w:szCs w:val="28"/>
        </w:rPr>
        <w:t xml:space="preserve"> （5）负责领导和组织学校的教学工作，坚持以教学为中心，保证教学计划的贯彻执行。有计划地组织质量检查、分析，提出提高教学质量的方法。</w:t>
      </w:r>
    </w:p>
    <w:p>
      <w:pPr>
        <w:numPr>
          <w:ilvl w:val="0"/>
          <w:numId w:val="2"/>
        </w:numPr>
        <w:spacing w:line="600" w:lineRule="exact"/>
        <w:ind w:firstLine="648"/>
        <w:rPr>
          <w:rFonts w:hint="eastAsia" w:ascii="宋体" w:hAnsi="宋体" w:cs="仿宋_GB2312"/>
          <w:sz w:val="28"/>
          <w:szCs w:val="28"/>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宋体" w:hAnsi="宋体" w:cs="仿宋_GB2312"/>
          <w:sz w:val="28"/>
          <w:szCs w:val="28"/>
        </w:rPr>
      </w:pPr>
      <w:r>
        <w:rPr>
          <w:rFonts w:hint="eastAsia" w:ascii="宋体" w:hAnsi="宋体" w:cs="仿宋_GB2312"/>
          <w:sz w:val="28"/>
          <w:szCs w:val="28"/>
        </w:rPr>
        <w:t>本单位属于财政全额拨款的事业单位。执行新政府会计制度。行政编制0 名，事业编制51名，在职人员</w:t>
      </w:r>
      <w:r>
        <w:rPr>
          <w:rFonts w:hint="eastAsia" w:ascii="宋体" w:hAnsi="宋体" w:cs="仿宋_GB2312"/>
          <w:sz w:val="28"/>
          <w:szCs w:val="28"/>
          <w:lang w:val="en-US" w:eastAsia="zh-CN"/>
        </w:rPr>
        <w:t>76</w:t>
      </w:r>
      <w:r>
        <w:rPr>
          <w:rFonts w:hint="eastAsia" w:ascii="宋体" w:hAnsi="宋体" w:cs="仿宋_GB2312"/>
          <w:sz w:val="28"/>
          <w:szCs w:val="28"/>
        </w:rPr>
        <w:t>人、三支一扶</w:t>
      </w:r>
      <w:r>
        <w:rPr>
          <w:rFonts w:hint="eastAsia" w:ascii="宋体" w:hAnsi="宋体" w:cs="仿宋_GB2312"/>
          <w:sz w:val="28"/>
          <w:szCs w:val="28"/>
          <w:lang w:val="en-US" w:eastAsia="zh-CN"/>
        </w:rPr>
        <w:t>1</w:t>
      </w:r>
      <w:r>
        <w:rPr>
          <w:rFonts w:hint="eastAsia" w:ascii="宋体" w:hAnsi="宋体" w:cs="仿宋_GB2312"/>
          <w:sz w:val="28"/>
          <w:szCs w:val="28"/>
        </w:rPr>
        <w:t>人，其中：</w:t>
      </w:r>
      <w:bookmarkStart w:id="0" w:name="_GoBack"/>
      <w:bookmarkEnd w:id="0"/>
      <w:r>
        <w:rPr>
          <w:rFonts w:hint="eastAsia" w:ascii="宋体" w:hAnsi="宋体" w:cs="仿宋_GB2312"/>
          <w:sz w:val="28"/>
          <w:szCs w:val="28"/>
        </w:rPr>
        <w:t>行政编制0名、事业编制51名，与上年度相比</w:t>
      </w:r>
      <w:r>
        <w:rPr>
          <w:rFonts w:hint="eastAsia" w:ascii="宋体" w:hAnsi="宋体" w:cs="仿宋_GB2312"/>
          <w:sz w:val="28"/>
          <w:szCs w:val="28"/>
          <w:lang w:val="en-US" w:eastAsia="zh-CN"/>
        </w:rPr>
        <w:t>无增减变化</w:t>
      </w:r>
      <w:r>
        <w:rPr>
          <w:rFonts w:hint="eastAsia" w:ascii="宋体" w:hAnsi="宋体" w:cs="仿宋_GB2312"/>
          <w:sz w:val="28"/>
          <w:szCs w:val="28"/>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ind w:firstLine="480"/>
        <w:rPr>
          <w:rFonts w:hint="eastAsia" w:ascii="宋体" w:hAnsi="宋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cs="仿宋_GB2312"/>
          <w:sz w:val="28"/>
          <w:szCs w:val="28"/>
          <w:lang w:val="en-US" w:eastAsia="zh-CN"/>
        </w:rPr>
        <w:t>本年本单位总收入为1018.48万元，其中：财政拨款收入1018.48万元，占总收入的100%。</w:t>
      </w:r>
    </w:p>
    <w:p>
      <w:pPr>
        <w:widowControl/>
        <w:ind w:firstLine="480"/>
        <w:rPr>
          <w:rFonts w:hint="eastAsia" w:ascii="仿宋_GB2312" w:hAnsi="宋体" w:eastAsia="仿宋_GB2312" w:cs="宋体"/>
          <w:sz w:val="32"/>
          <w:szCs w:val="32"/>
        </w:rPr>
      </w:pPr>
      <w:r>
        <w:rPr>
          <w:rFonts w:hint="eastAsia" w:ascii="宋体" w:hAnsi="宋体" w:cs="仿宋_GB2312"/>
          <w:sz w:val="28"/>
          <w:szCs w:val="28"/>
          <w:lang w:val="en-US" w:eastAsia="zh-CN"/>
        </w:rPr>
        <w:t>本年本单位总支出1018.48万元，</w:t>
      </w:r>
      <w:r>
        <w:rPr>
          <w:rFonts w:hint="eastAsia" w:ascii="宋体" w:hAnsi="宋体" w:cs="仿宋_GB2312"/>
          <w:sz w:val="28"/>
          <w:szCs w:val="28"/>
        </w:rPr>
        <w:t>其中：一般公共服务支出</w:t>
      </w:r>
      <w:r>
        <w:rPr>
          <w:rFonts w:hint="eastAsia" w:ascii="宋体" w:hAnsi="宋体" w:cs="仿宋_GB2312"/>
          <w:sz w:val="28"/>
          <w:szCs w:val="28"/>
          <w:lang w:val="en-US" w:eastAsia="zh-CN"/>
        </w:rPr>
        <w:t>2.5</w:t>
      </w:r>
      <w:r>
        <w:rPr>
          <w:rFonts w:hint="eastAsia" w:ascii="宋体" w:hAnsi="宋体" w:cs="仿宋_GB2312"/>
          <w:sz w:val="28"/>
          <w:szCs w:val="28"/>
        </w:rPr>
        <w:t>万元</w:t>
      </w:r>
      <w:r>
        <w:rPr>
          <w:rFonts w:hint="eastAsia" w:ascii="宋体" w:hAnsi="宋体" w:cs="仿宋_GB2312"/>
          <w:sz w:val="28"/>
          <w:szCs w:val="28"/>
          <w:lang w:val="en-US" w:eastAsia="zh-CN"/>
        </w:rPr>
        <w:t>,</w:t>
      </w:r>
      <w:r>
        <w:rPr>
          <w:rFonts w:hint="eastAsia" w:ascii="宋体" w:hAnsi="宋体" w:cs="仿宋_GB2312"/>
          <w:sz w:val="28"/>
          <w:szCs w:val="28"/>
        </w:rPr>
        <w:t>教育支出</w:t>
      </w:r>
      <w:r>
        <w:rPr>
          <w:rFonts w:hint="eastAsia" w:ascii="宋体" w:hAnsi="宋体" w:cs="仿宋_GB2312"/>
          <w:sz w:val="28"/>
          <w:szCs w:val="28"/>
          <w:lang w:val="en-US" w:eastAsia="zh-CN"/>
        </w:rPr>
        <w:t>941.28</w:t>
      </w:r>
      <w:r>
        <w:rPr>
          <w:rFonts w:hint="eastAsia" w:ascii="宋体" w:hAnsi="宋体" w:cs="仿宋_GB2312"/>
          <w:sz w:val="28"/>
          <w:szCs w:val="28"/>
        </w:rPr>
        <w:t>万元，</w:t>
      </w:r>
      <w:r>
        <w:rPr>
          <w:rFonts w:hint="eastAsia" w:ascii="宋体" w:hAnsi="宋体" w:cs="仿宋_GB2312"/>
          <w:sz w:val="28"/>
          <w:szCs w:val="28"/>
          <w:lang w:val="en-US" w:eastAsia="zh-CN"/>
        </w:rPr>
        <w:t>社会保障支出74.69万元。</w:t>
      </w:r>
      <w:r>
        <w:rPr>
          <w:rFonts w:hint="eastAsia" w:ascii="宋体" w:hAnsi="宋体" w:cs="仿宋_GB2312"/>
          <w:sz w:val="28"/>
          <w:szCs w:val="28"/>
        </w:rPr>
        <w:t>支出决算总额与上年相比</w:t>
      </w:r>
      <w:r>
        <w:rPr>
          <w:rFonts w:hint="eastAsia" w:ascii="宋体" w:hAnsi="宋体" w:cs="仿宋_GB2312"/>
          <w:sz w:val="28"/>
          <w:szCs w:val="28"/>
          <w:lang w:eastAsia="zh-CN"/>
        </w:rPr>
        <w:t>减少</w:t>
      </w:r>
      <w:r>
        <w:rPr>
          <w:rFonts w:hint="eastAsia" w:ascii="宋体" w:hAnsi="宋体" w:cs="仿宋_GB2312"/>
          <w:sz w:val="28"/>
          <w:szCs w:val="28"/>
          <w:lang w:val="en-US" w:eastAsia="zh-CN"/>
        </w:rPr>
        <w:t>245.07</w:t>
      </w:r>
      <w:r>
        <w:rPr>
          <w:rFonts w:hint="eastAsia" w:ascii="宋体" w:hAnsi="宋体" w:cs="仿宋_GB2312"/>
          <w:sz w:val="28"/>
          <w:szCs w:val="28"/>
        </w:rPr>
        <w:t>万元，</w:t>
      </w:r>
      <w:r>
        <w:rPr>
          <w:rFonts w:hint="eastAsia" w:ascii="宋体" w:hAnsi="宋体" w:cs="仿宋_GB2312"/>
          <w:sz w:val="28"/>
          <w:szCs w:val="28"/>
          <w:lang w:eastAsia="zh-CN"/>
        </w:rPr>
        <w:t>减少</w:t>
      </w:r>
      <w:r>
        <w:rPr>
          <w:rFonts w:hint="eastAsia" w:ascii="宋体" w:hAnsi="宋体" w:cs="仿宋_GB2312"/>
          <w:sz w:val="28"/>
          <w:szCs w:val="28"/>
          <w:lang w:val="en-US" w:eastAsia="zh-CN"/>
        </w:rPr>
        <w:t>31.68</w:t>
      </w:r>
      <w:r>
        <w:rPr>
          <w:rFonts w:hint="eastAsia" w:ascii="宋体" w:hAnsi="宋体" w:cs="仿宋_GB2312"/>
          <w:sz w:val="28"/>
          <w:szCs w:val="28"/>
        </w:rPr>
        <w:t>%。</w:t>
      </w:r>
      <w:r>
        <w:rPr>
          <w:rFonts w:hint="eastAsia" w:ascii="宋体" w:hAnsi="宋体" w:cs="仿宋_GB2312"/>
          <w:sz w:val="28"/>
          <w:szCs w:val="28"/>
          <w:lang w:val="en-US" w:eastAsia="zh-CN"/>
        </w:rPr>
        <w:t>其中：</w:t>
      </w:r>
      <w:r>
        <w:rPr>
          <w:rFonts w:hint="eastAsia" w:ascii="宋体" w:hAnsi="宋体" w:cs="仿宋_GB2312"/>
          <w:sz w:val="28"/>
          <w:szCs w:val="28"/>
        </w:rPr>
        <w:t>基本支出</w:t>
      </w:r>
      <w:r>
        <w:rPr>
          <w:rFonts w:hint="eastAsia" w:ascii="宋体" w:hAnsi="宋体" w:cs="仿宋_GB2312"/>
          <w:sz w:val="28"/>
          <w:szCs w:val="28"/>
          <w:lang w:val="en-US" w:eastAsia="zh-CN"/>
        </w:rPr>
        <w:t>973.09</w:t>
      </w:r>
      <w:r>
        <w:rPr>
          <w:rFonts w:hint="eastAsia" w:ascii="宋体" w:hAnsi="宋体" w:cs="仿宋_GB2312"/>
          <w:sz w:val="28"/>
          <w:szCs w:val="28"/>
        </w:rPr>
        <w:t>万元，占总支出的</w:t>
      </w:r>
      <w:r>
        <w:rPr>
          <w:rFonts w:hint="eastAsia" w:ascii="宋体" w:hAnsi="宋体" w:cs="仿宋_GB2312"/>
          <w:sz w:val="28"/>
          <w:szCs w:val="28"/>
          <w:lang w:val="en-US" w:eastAsia="zh-CN"/>
        </w:rPr>
        <w:t>95.54</w:t>
      </w:r>
      <w:r>
        <w:rPr>
          <w:rFonts w:hint="eastAsia" w:ascii="宋体" w:hAnsi="宋体" w:cs="仿宋_GB2312"/>
          <w:sz w:val="28"/>
          <w:szCs w:val="28"/>
        </w:rPr>
        <w:t>%，（其中：工资福利支出</w:t>
      </w:r>
      <w:r>
        <w:rPr>
          <w:rFonts w:hint="eastAsia" w:ascii="宋体" w:hAnsi="宋体" w:cs="仿宋_GB2312"/>
          <w:sz w:val="28"/>
          <w:szCs w:val="28"/>
          <w:lang w:val="en-US" w:eastAsia="zh-CN"/>
        </w:rPr>
        <w:t>585.59</w:t>
      </w:r>
      <w:r>
        <w:rPr>
          <w:rFonts w:hint="eastAsia" w:ascii="宋体" w:hAnsi="宋体" w:cs="仿宋_GB2312"/>
          <w:sz w:val="28"/>
          <w:szCs w:val="28"/>
        </w:rPr>
        <w:t>万元，商品和服务支出</w:t>
      </w:r>
      <w:r>
        <w:rPr>
          <w:rFonts w:hint="eastAsia" w:ascii="宋体" w:hAnsi="宋体" w:cs="仿宋_GB2312"/>
          <w:sz w:val="28"/>
          <w:szCs w:val="28"/>
          <w:lang w:val="en-US" w:eastAsia="zh-CN"/>
        </w:rPr>
        <w:t>137.49</w:t>
      </w:r>
      <w:r>
        <w:rPr>
          <w:rFonts w:hint="eastAsia" w:ascii="宋体" w:hAnsi="宋体" w:cs="仿宋_GB2312"/>
          <w:sz w:val="28"/>
          <w:szCs w:val="28"/>
        </w:rPr>
        <w:t>万元，对个人和家庭补助支出</w:t>
      </w:r>
      <w:r>
        <w:rPr>
          <w:rFonts w:hint="eastAsia" w:ascii="宋体" w:hAnsi="宋体" w:cs="仿宋_GB2312"/>
          <w:sz w:val="28"/>
          <w:szCs w:val="28"/>
          <w:lang w:val="en-US" w:eastAsia="zh-CN"/>
        </w:rPr>
        <w:t>176.93</w:t>
      </w:r>
      <w:r>
        <w:rPr>
          <w:rFonts w:hint="eastAsia" w:ascii="宋体" w:hAnsi="宋体" w:cs="仿宋_GB2312"/>
          <w:sz w:val="28"/>
          <w:szCs w:val="28"/>
        </w:rPr>
        <w:t>万元，其他资本性支出</w:t>
      </w:r>
      <w:r>
        <w:rPr>
          <w:rFonts w:hint="eastAsia" w:ascii="宋体" w:hAnsi="宋体" w:cs="仿宋_GB2312"/>
          <w:sz w:val="28"/>
          <w:szCs w:val="28"/>
          <w:lang w:val="en-US" w:eastAsia="zh-CN"/>
        </w:rPr>
        <w:t>73.08</w:t>
      </w:r>
      <w:r>
        <w:rPr>
          <w:rFonts w:hint="eastAsia" w:ascii="宋体" w:hAnsi="宋体" w:cs="仿宋_GB2312"/>
          <w:sz w:val="28"/>
          <w:szCs w:val="28"/>
        </w:rPr>
        <w:t>万元万元）；项目支出</w:t>
      </w:r>
      <w:r>
        <w:rPr>
          <w:rFonts w:hint="eastAsia" w:ascii="宋体" w:hAnsi="宋体" w:cs="仿宋_GB2312"/>
          <w:sz w:val="28"/>
          <w:szCs w:val="28"/>
          <w:lang w:val="en-US" w:eastAsia="zh-CN"/>
        </w:rPr>
        <w:t>45.39</w:t>
      </w:r>
      <w:r>
        <w:rPr>
          <w:rFonts w:hint="eastAsia" w:ascii="宋体" w:hAnsi="宋体" w:cs="仿宋_GB2312"/>
          <w:sz w:val="28"/>
          <w:szCs w:val="28"/>
        </w:rPr>
        <w:t>万元，占总支出的</w:t>
      </w:r>
      <w:r>
        <w:rPr>
          <w:rFonts w:hint="eastAsia" w:ascii="宋体" w:hAnsi="宋体" w:cs="仿宋_GB2312"/>
          <w:sz w:val="28"/>
          <w:szCs w:val="28"/>
          <w:lang w:val="en-US" w:eastAsia="zh-CN"/>
        </w:rPr>
        <w:t>4.46</w:t>
      </w:r>
      <w:r>
        <w:rPr>
          <w:rFonts w:hint="eastAsia" w:ascii="宋体" w:hAnsi="宋体" w:cs="仿宋_GB2312"/>
          <w:sz w:val="28"/>
          <w:szCs w:val="28"/>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ind w:firstLine="480"/>
        <w:rPr>
          <w:rFonts w:ascii="宋体" w:hAnsi="宋体" w:cs="仿宋_GB2312"/>
          <w:sz w:val="28"/>
          <w:szCs w:val="28"/>
        </w:rPr>
      </w:pPr>
      <w:r>
        <w:rPr>
          <w:rFonts w:hint="eastAsia" w:ascii="宋体" w:hAnsi="宋体" w:cs="仿宋_GB2312"/>
          <w:sz w:val="28"/>
          <w:szCs w:val="28"/>
          <w:lang w:val="en-US" w:eastAsia="zh-CN"/>
        </w:rPr>
        <w:t>2020</w:t>
      </w:r>
      <w:r>
        <w:rPr>
          <w:rFonts w:hint="eastAsia" w:ascii="宋体" w:hAnsi="宋体" w:cs="仿宋_GB2312"/>
          <w:sz w:val="28"/>
          <w:szCs w:val="28"/>
        </w:rPr>
        <w:t>年崇信城区第二小学，财政拨款支出主要用于保障教育教学工作正常运转，完成日常工作任务以及上级部门交办的相关工作。</w:t>
      </w:r>
    </w:p>
    <w:p>
      <w:pPr>
        <w:widowControl/>
        <w:ind w:firstLine="480"/>
        <w:rPr>
          <w:rFonts w:ascii="宋体" w:hAnsi="宋体" w:cs="仿宋_GB2312"/>
          <w:sz w:val="28"/>
          <w:szCs w:val="28"/>
        </w:rPr>
      </w:pPr>
      <w:r>
        <w:rPr>
          <w:rFonts w:hint="eastAsia" w:ascii="宋体" w:hAnsi="宋体" w:cs="仿宋_GB2312"/>
          <w:sz w:val="28"/>
          <w:szCs w:val="28"/>
        </w:rPr>
        <w:t>基本支出，用于保障教育教学工作正常运转的日常开支，包括基本工资、津贴补贴等人员经费以及办公费、印刷费、水电费、办公设备购置等日常公用经费。</w:t>
      </w:r>
    </w:p>
    <w:p>
      <w:pPr>
        <w:widowControl/>
        <w:ind w:firstLine="480"/>
        <w:rPr>
          <w:rFonts w:hint="eastAsia" w:ascii="宋体" w:hAnsi="宋体" w:cs="仿宋_GB2312"/>
          <w:sz w:val="28"/>
          <w:szCs w:val="28"/>
        </w:rPr>
      </w:pPr>
      <w:r>
        <w:rPr>
          <w:rFonts w:hint="eastAsia" w:ascii="宋体" w:hAnsi="宋体" w:cs="仿宋_GB2312"/>
          <w:sz w:val="28"/>
          <w:szCs w:val="28"/>
        </w:rPr>
        <w:t>按支出功能</w:t>
      </w:r>
      <w:r>
        <w:rPr>
          <w:rFonts w:hint="eastAsia" w:ascii="宋体" w:hAnsi="宋体" w:cs="仿宋_GB2312"/>
          <w:sz w:val="28"/>
          <w:szCs w:val="28"/>
          <w:lang w:val="en-US" w:eastAsia="zh-CN"/>
        </w:rPr>
        <w:t>基本支出973.09</w:t>
      </w:r>
      <w:r>
        <w:rPr>
          <w:rFonts w:hint="eastAsia" w:ascii="宋体" w:hAnsi="宋体" w:cs="仿宋_GB2312"/>
          <w:sz w:val="28"/>
          <w:szCs w:val="28"/>
        </w:rPr>
        <w:t>万元，</w:t>
      </w:r>
      <w:r>
        <w:rPr>
          <w:rFonts w:hint="eastAsia" w:ascii="宋体" w:hAnsi="宋体" w:cs="仿宋_GB2312"/>
          <w:sz w:val="28"/>
          <w:szCs w:val="28"/>
          <w:lang w:val="en-US" w:eastAsia="zh-CN"/>
        </w:rPr>
        <w:t>其中：</w:t>
      </w:r>
      <w:r>
        <w:rPr>
          <w:rFonts w:hint="eastAsia" w:ascii="宋体" w:hAnsi="宋体" w:cs="仿宋_GB2312"/>
          <w:sz w:val="28"/>
          <w:szCs w:val="28"/>
        </w:rPr>
        <w:t>工资福利支出</w:t>
      </w:r>
      <w:r>
        <w:rPr>
          <w:rFonts w:hint="eastAsia" w:ascii="宋体" w:hAnsi="宋体" w:cs="仿宋_GB2312"/>
          <w:sz w:val="28"/>
          <w:szCs w:val="28"/>
          <w:lang w:val="en-US" w:eastAsia="zh-CN"/>
        </w:rPr>
        <w:t>585.59</w:t>
      </w:r>
      <w:r>
        <w:rPr>
          <w:rFonts w:hint="eastAsia" w:ascii="宋体" w:hAnsi="宋体" w:cs="仿宋_GB2312"/>
          <w:sz w:val="28"/>
          <w:szCs w:val="28"/>
        </w:rPr>
        <w:t>万元，商品和服务支出</w:t>
      </w:r>
      <w:r>
        <w:rPr>
          <w:rFonts w:hint="eastAsia" w:ascii="宋体" w:hAnsi="宋体" w:cs="仿宋_GB2312"/>
          <w:sz w:val="28"/>
          <w:szCs w:val="28"/>
          <w:lang w:val="en-US" w:eastAsia="zh-CN"/>
        </w:rPr>
        <w:t>137.49</w:t>
      </w:r>
      <w:r>
        <w:rPr>
          <w:rFonts w:hint="eastAsia" w:ascii="宋体" w:hAnsi="宋体" w:cs="仿宋_GB2312"/>
          <w:sz w:val="28"/>
          <w:szCs w:val="28"/>
        </w:rPr>
        <w:t>万元，对个人和家庭补助支出</w:t>
      </w:r>
      <w:r>
        <w:rPr>
          <w:rFonts w:hint="eastAsia" w:ascii="宋体" w:hAnsi="宋体" w:cs="仿宋_GB2312"/>
          <w:sz w:val="28"/>
          <w:szCs w:val="28"/>
          <w:lang w:val="en-US" w:eastAsia="zh-CN"/>
        </w:rPr>
        <w:t>176.93</w:t>
      </w:r>
      <w:r>
        <w:rPr>
          <w:rFonts w:hint="eastAsia" w:ascii="宋体" w:hAnsi="宋体" w:cs="仿宋_GB2312"/>
          <w:sz w:val="28"/>
          <w:szCs w:val="28"/>
        </w:rPr>
        <w:t>万元，其他资本性支出</w:t>
      </w:r>
      <w:r>
        <w:rPr>
          <w:rFonts w:hint="eastAsia" w:ascii="宋体" w:hAnsi="宋体" w:cs="仿宋_GB2312"/>
          <w:sz w:val="28"/>
          <w:szCs w:val="28"/>
          <w:lang w:val="en-US" w:eastAsia="zh-CN"/>
        </w:rPr>
        <w:t>73.08</w:t>
      </w:r>
      <w:r>
        <w:rPr>
          <w:rFonts w:hint="eastAsia" w:ascii="宋体" w:hAnsi="宋体" w:cs="仿宋_GB2312"/>
          <w:sz w:val="28"/>
          <w:szCs w:val="28"/>
        </w:rPr>
        <w:t>万元万元；项目支出</w:t>
      </w:r>
      <w:r>
        <w:rPr>
          <w:rFonts w:hint="eastAsia" w:ascii="宋体" w:hAnsi="宋体" w:cs="仿宋_GB2312"/>
          <w:sz w:val="28"/>
          <w:szCs w:val="28"/>
          <w:lang w:val="en-US" w:eastAsia="zh-CN"/>
        </w:rPr>
        <w:t>45.39</w:t>
      </w:r>
      <w:r>
        <w:rPr>
          <w:rFonts w:hint="eastAsia" w:ascii="宋体" w:hAnsi="宋体" w:cs="仿宋_GB2312"/>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widowControl/>
        <w:ind w:firstLine="480"/>
        <w:rPr>
          <w:rFonts w:hint="eastAsia" w:ascii="宋体" w:hAnsi="宋体" w:cs="仿宋_GB2312"/>
          <w:sz w:val="28"/>
          <w:szCs w:val="28"/>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年“三公”经费支出合计</w:t>
      </w:r>
      <w:r>
        <w:rPr>
          <w:rFonts w:hint="eastAsia" w:ascii="宋体" w:hAnsi="宋体" w:cs="仿宋_GB2312"/>
          <w:sz w:val="28"/>
          <w:szCs w:val="28"/>
          <w:lang w:val="en-US" w:eastAsia="zh-CN"/>
        </w:rPr>
        <w:t>0.44</w:t>
      </w:r>
      <w:r>
        <w:rPr>
          <w:rFonts w:hint="eastAsia" w:ascii="宋体" w:hAnsi="宋体" w:cs="仿宋_GB2312"/>
          <w:sz w:val="28"/>
          <w:szCs w:val="28"/>
        </w:rPr>
        <w:t>万元，比20</w:t>
      </w:r>
      <w:r>
        <w:rPr>
          <w:rFonts w:hint="eastAsia" w:ascii="宋体" w:hAnsi="宋体" w:cs="仿宋_GB2312"/>
          <w:sz w:val="28"/>
          <w:szCs w:val="28"/>
          <w:lang w:val="en-US" w:eastAsia="zh-CN"/>
        </w:rPr>
        <w:t>19</w:t>
      </w:r>
      <w:r>
        <w:rPr>
          <w:rFonts w:hint="eastAsia" w:ascii="宋体" w:hAnsi="宋体" w:cs="仿宋_GB2312"/>
          <w:sz w:val="28"/>
          <w:szCs w:val="28"/>
        </w:rPr>
        <w:t>年</w:t>
      </w:r>
      <w:r>
        <w:rPr>
          <w:rFonts w:hint="eastAsia" w:ascii="宋体" w:hAnsi="宋体" w:cs="仿宋_GB2312"/>
          <w:sz w:val="28"/>
          <w:szCs w:val="28"/>
          <w:lang w:val="en-US" w:eastAsia="zh-CN"/>
        </w:rPr>
        <w:t>0.49</w:t>
      </w:r>
      <w:r>
        <w:rPr>
          <w:rFonts w:hint="eastAsia" w:ascii="宋体" w:hAnsi="宋体" w:cs="仿宋_GB2312"/>
          <w:sz w:val="28"/>
          <w:szCs w:val="28"/>
        </w:rPr>
        <w:t>万元，减少</w:t>
      </w:r>
      <w:r>
        <w:rPr>
          <w:rFonts w:hint="eastAsia" w:ascii="宋体" w:hAnsi="宋体" w:cs="仿宋_GB2312"/>
          <w:sz w:val="28"/>
          <w:szCs w:val="28"/>
          <w:lang w:val="en-US" w:eastAsia="zh-CN"/>
        </w:rPr>
        <w:t>0.05</w:t>
      </w:r>
      <w:r>
        <w:rPr>
          <w:rFonts w:hint="eastAsia" w:ascii="宋体" w:hAnsi="宋体" w:cs="仿宋_GB2312"/>
          <w:sz w:val="28"/>
          <w:szCs w:val="28"/>
        </w:rPr>
        <w:t>万元。具体为：</w:t>
      </w:r>
      <w:r>
        <w:rPr>
          <w:rFonts w:hint="eastAsia" w:ascii="宋体" w:hAnsi="宋体" w:cs="仿宋_GB2312"/>
          <w:sz w:val="28"/>
          <w:szCs w:val="28"/>
          <w:lang w:val="en-US" w:eastAsia="zh-CN"/>
        </w:rPr>
        <w:t>厉行节约，节约开支。</w:t>
      </w:r>
    </w:p>
    <w:p>
      <w:pPr>
        <w:widowControl/>
        <w:ind w:firstLine="480"/>
        <w:rPr>
          <w:rFonts w:hint="eastAsia" w:ascii="宋体" w:hAnsi="宋体" w:cs="仿宋_GB2312"/>
          <w:sz w:val="28"/>
          <w:szCs w:val="28"/>
        </w:rPr>
      </w:pPr>
      <w:r>
        <w:rPr>
          <w:rFonts w:hint="eastAsia" w:ascii="宋体" w:hAnsi="宋体" w:cs="仿宋_GB2312"/>
          <w:sz w:val="28"/>
          <w:szCs w:val="28"/>
        </w:rPr>
        <w:t>1.因公出国（境）费用0万元。本年度单位无出国（境）情况。</w:t>
      </w:r>
    </w:p>
    <w:p>
      <w:pPr>
        <w:widowControl/>
        <w:ind w:firstLine="480"/>
        <w:rPr>
          <w:rFonts w:hint="eastAsia" w:ascii="宋体" w:hAnsi="宋体" w:cs="仿宋_GB2312"/>
          <w:sz w:val="28"/>
          <w:szCs w:val="28"/>
        </w:rPr>
      </w:pPr>
      <w:r>
        <w:rPr>
          <w:rFonts w:hint="eastAsia" w:ascii="宋体" w:hAnsi="宋体" w:cs="仿宋_GB2312"/>
          <w:sz w:val="28"/>
          <w:szCs w:val="28"/>
          <w:lang w:val="en-US" w:eastAsia="zh-CN"/>
        </w:rPr>
        <w:t>2.</w:t>
      </w:r>
      <w:r>
        <w:rPr>
          <w:rFonts w:hint="eastAsia" w:ascii="宋体" w:hAnsi="宋体" w:cs="仿宋_GB2312"/>
          <w:sz w:val="28"/>
          <w:szCs w:val="28"/>
        </w:rPr>
        <w:t>公务用车购置和运行费</w:t>
      </w:r>
      <w:r>
        <w:rPr>
          <w:rFonts w:hint="eastAsia" w:ascii="宋体" w:hAnsi="宋体" w:cs="仿宋_GB2312"/>
          <w:sz w:val="28"/>
          <w:szCs w:val="28"/>
          <w:lang w:val="en-US" w:eastAsia="zh-CN"/>
        </w:rPr>
        <w:t>0.44</w:t>
      </w:r>
      <w:r>
        <w:rPr>
          <w:rFonts w:hint="eastAsia" w:ascii="宋体" w:hAnsi="宋体" w:cs="仿宋_GB2312"/>
          <w:sz w:val="28"/>
          <w:szCs w:val="28"/>
        </w:rPr>
        <w:t>万元。公务用车保有量</w:t>
      </w:r>
      <w:r>
        <w:rPr>
          <w:rFonts w:hint="eastAsia" w:ascii="宋体" w:hAnsi="宋体" w:cs="仿宋_GB2312"/>
          <w:sz w:val="28"/>
          <w:szCs w:val="28"/>
          <w:lang w:val="en-US" w:eastAsia="zh-CN"/>
        </w:rPr>
        <w:t>1</w:t>
      </w:r>
      <w:r>
        <w:rPr>
          <w:rFonts w:hint="eastAsia" w:ascii="宋体" w:hAnsi="宋体" w:cs="仿宋_GB2312"/>
          <w:sz w:val="28"/>
          <w:szCs w:val="28"/>
        </w:rPr>
        <w:t>辆。20</w:t>
      </w:r>
      <w:r>
        <w:rPr>
          <w:rFonts w:hint="eastAsia" w:ascii="宋体" w:hAnsi="宋体" w:cs="仿宋_GB2312"/>
          <w:sz w:val="28"/>
          <w:szCs w:val="28"/>
          <w:lang w:val="en-US" w:eastAsia="zh-CN"/>
        </w:rPr>
        <w:t>20</w:t>
      </w:r>
      <w:r>
        <w:rPr>
          <w:rFonts w:hint="eastAsia" w:ascii="宋体" w:hAnsi="宋体" w:cs="仿宋_GB2312"/>
          <w:sz w:val="28"/>
          <w:szCs w:val="28"/>
        </w:rPr>
        <w:t>年无公务用车购置费,比201</w:t>
      </w:r>
      <w:r>
        <w:rPr>
          <w:rFonts w:hint="eastAsia" w:ascii="宋体" w:hAnsi="宋体" w:cs="仿宋_GB2312"/>
          <w:sz w:val="28"/>
          <w:szCs w:val="28"/>
          <w:lang w:val="en-US" w:eastAsia="zh-CN"/>
        </w:rPr>
        <w:t>9</w:t>
      </w:r>
      <w:r>
        <w:rPr>
          <w:rFonts w:hint="eastAsia" w:ascii="宋体" w:hAnsi="宋体" w:cs="仿宋_GB2312"/>
          <w:sz w:val="28"/>
          <w:szCs w:val="28"/>
        </w:rPr>
        <w:t>年相比减少了</w:t>
      </w:r>
      <w:r>
        <w:rPr>
          <w:rFonts w:hint="eastAsia" w:ascii="宋体" w:hAnsi="宋体" w:cs="仿宋_GB2312"/>
          <w:sz w:val="28"/>
          <w:szCs w:val="28"/>
          <w:lang w:val="en-US" w:eastAsia="zh-CN"/>
        </w:rPr>
        <w:t>0</w:t>
      </w:r>
      <w:r>
        <w:rPr>
          <w:rFonts w:hint="eastAsia" w:ascii="宋体" w:hAnsi="宋体" w:cs="仿宋_GB2312"/>
          <w:sz w:val="28"/>
          <w:szCs w:val="28"/>
        </w:rPr>
        <w:t>辆（其中</w:t>
      </w:r>
      <w:r>
        <w:rPr>
          <w:rFonts w:hint="eastAsia" w:ascii="宋体" w:hAnsi="宋体" w:cs="仿宋_GB2312"/>
          <w:sz w:val="28"/>
          <w:szCs w:val="28"/>
          <w:lang w:val="en-US" w:eastAsia="zh-CN"/>
        </w:rPr>
        <w:t>0</w:t>
      </w:r>
      <w:r>
        <w:rPr>
          <w:rFonts w:hint="eastAsia" w:ascii="宋体" w:hAnsi="宋体" w:cs="仿宋_GB2312"/>
          <w:sz w:val="28"/>
          <w:szCs w:val="28"/>
        </w:rPr>
        <w:t>辆交公务用车服务平台使用，</w:t>
      </w:r>
      <w:r>
        <w:rPr>
          <w:rFonts w:hint="eastAsia" w:ascii="宋体" w:hAnsi="宋体" w:cs="仿宋_GB2312"/>
          <w:sz w:val="28"/>
          <w:szCs w:val="28"/>
          <w:lang w:val="en-US" w:eastAsia="zh-CN"/>
        </w:rPr>
        <w:t>0</w:t>
      </w:r>
      <w:r>
        <w:rPr>
          <w:rFonts w:hint="eastAsia" w:ascii="宋体" w:hAnsi="宋体" w:cs="仿宋_GB2312"/>
          <w:sz w:val="28"/>
          <w:szCs w:val="28"/>
        </w:rPr>
        <w:t>辆已由机关事务管理局拍买）。公务用车运行维护费</w:t>
      </w:r>
      <w:r>
        <w:rPr>
          <w:rFonts w:hint="eastAsia" w:ascii="宋体" w:hAnsi="宋体" w:cs="仿宋_GB2312"/>
          <w:sz w:val="28"/>
          <w:szCs w:val="28"/>
          <w:lang w:val="en-US" w:eastAsia="zh-CN"/>
        </w:rPr>
        <w:t>0.44</w:t>
      </w:r>
      <w:r>
        <w:rPr>
          <w:rFonts w:hint="eastAsia" w:ascii="宋体" w:hAnsi="宋体" w:cs="仿宋_GB2312"/>
          <w:sz w:val="28"/>
          <w:szCs w:val="28"/>
        </w:rPr>
        <w:t>万元，主要用于校车的年检、购买保险、加油</w:t>
      </w:r>
      <w:r>
        <w:rPr>
          <w:rFonts w:hint="eastAsia" w:ascii="宋体" w:hAnsi="宋体" w:cs="仿宋_GB2312"/>
          <w:sz w:val="28"/>
          <w:szCs w:val="28"/>
          <w:lang w:eastAsia="zh-CN"/>
        </w:rPr>
        <w:t>、</w:t>
      </w:r>
      <w:r>
        <w:rPr>
          <w:rFonts w:hint="eastAsia" w:ascii="宋体" w:hAnsi="宋体" w:cs="仿宋_GB2312"/>
          <w:sz w:val="28"/>
          <w:szCs w:val="28"/>
          <w:lang w:val="en-US" w:eastAsia="zh-CN"/>
        </w:rPr>
        <w:t>维修</w:t>
      </w:r>
      <w:r>
        <w:rPr>
          <w:rFonts w:hint="eastAsia" w:ascii="宋体" w:hAnsi="宋体" w:cs="仿宋_GB2312"/>
          <w:sz w:val="28"/>
          <w:szCs w:val="28"/>
        </w:rPr>
        <w:t>支出。</w:t>
      </w:r>
    </w:p>
    <w:p>
      <w:pPr>
        <w:widowControl/>
        <w:ind w:firstLine="480"/>
        <w:rPr>
          <w:rFonts w:hint="eastAsia" w:ascii="宋体" w:hAnsi="宋体" w:cs="仿宋_GB2312"/>
          <w:sz w:val="28"/>
          <w:szCs w:val="28"/>
        </w:rPr>
      </w:pPr>
      <w:r>
        <w:rPr>
          <w:rFonts w:hint="eastAsia" w:ascii="宋体" w:hAnsi="宋体" w:cs="仿宋_GB2312"/>
          <w:sz w:val="28"/>
          <w:szCs w:val="28"/>
        </w:rPr>
        <w:t>3.公务接待费</w:t>
      </w:r>
      <w:r>
        <w:rPr>
          <w:rFonts w:hint="eastAsia" w:ascii="宋体" w:hAnsi="宋体" w:cs="仿宋_GB2312"/>
          <w:sz w:val="28"/>
          <w:szCs w:val="28"/>
          <w:lang w:val="en-US" w:eastAsia="zh-CN"/>
        </w:rPr>
        <w:t>0</w:t>
      </w:r>
      <w:r>
        <w:rPr>
          <w:rFonts w:hint="eastAsia" w:ascii="宋体" w:hAnsi="宋体" w:cs="仿宋_GB2312"/>
          <w:sz w:val="28"/>
          <w:szCs w:val="28"/>
        </w:rPr>
        <w:t>万元。主要用于按规定开支的种类公务接待支出。比201</w:t>
      </w:r>
      <w:r>
        <w:rPr>
          <w:rFonts w:hint="eastAsia" w:ascii="宋体" w:hAnsi="宋体" w:cs="仿宋_GB2312"/>
          <w:sz w:val="28"/>
          <w:szCs w:val="28"/>
          <w:lang w:val="en-US" w:eastAsia="zh-CN"/>
        </w:rPr>
        <w:t>9</w:t>
      </w:r>
      <w:r>
        <w:rPr>
          <w:rFonts w:hint="eastAsia" w:ascii="宋体" w:hAnsi="宋体" w:cs="仿宋_GB2312"/>
          <w:sz w:val="28"/>
          <w:szCs w:val="28"/>
        </w:rPr>
        <w:t>年增加了</w:t>
      </w:r>
      <w:r>
        <w:rPr>
          <w:rFonts w:hint="eastAsia" w:ascii="宋体" w:hAnsi="宋体" w:cs="仿宋_GB2312"/>
          <w:sz w:val="28"/>
          <w:szCs w:val="28"/>
          <w:lang w:val="en-US" w:eastAsia="zh-CN"/>
        </w:rPr>
        <w:t>0</w:t>
      </w:r>
      <w:r>
        <w:rPr>
          <w:rFonts w:hint="eastAsia" w:ascii="宋体" w:hAnsi="宋体" w:cs="仿宋_GB2312"/>
          <w:sz w:val="28"/>
          <w:szCs w:val="28"/>
        </w:rPr>
        <w:t>万元，增幅</w:t>
      </w:r>
      <w:r>
        <w:rPr>
          <w:rFonts w:hint="eastAsia" w:ascii="宋体" w:hAnsi="宋体" w:cs="仿宋_GB2312"/>
          <w:sz w:val="28"/>
          <w:szCs w:val="28"/>
          <w:lang w:val="en-US" w:eastAsia="zh-CN"/>
        </w:rPr>
        <w:t>0</w:t>
      </w:r>
      <w:r>
        <w:rPr>
          <w:rFonts w:hint="eastAsia" w:ascii="宋体" w:hAnsi="宋体" w:cs="仿宋_GB2312"/>
          <w:sz w:val="28"/>
          <w:szCs w:val="28"/>
        </w:rPr>
        <w:t>%。接待</w:t>
      </w:r>
      <w:r>
        <w:rPr>
          <w:rFonts w:hint="eastAsia" w:ascii="宋体" w:hAnsi="宋体" w:cs="仿宋_GB2312"/>
          <w:sz w:val="28"/>
          <w:szCs w:val="28"/>
          <w:lang w:val="en-US" w:eastAsia="zh-CN"/>
        </w:rPr>
        <w:t>0</w:t>
      </w:r>
      <w:r>
        <w:rPr>
          <w:rFonts w:hint="eastAsia" w:ascii="宋体" w:hAnsi="宋体" w:cs="仿宋_GB2312"/>
          <w:sz w:val="28"/>
          <w:szCs w:val="28"/>
        </w:rPr>
        <w:t>批次，</w:t>
      </w:r>
      <w:r>
        <w:rPr>
          <w:rFonts w:hint="eastAsia" w:ascii="宋体" w:hAnsi="宋体" w:cs="仿宋_GB2312"/>
          <w:sz w:val="28"/>
          <w:szCs w:val="28"/>
          <w:lang w:val="en-US" w:eastAsia="zh-CN"/>
        </w:rPr>
        <w:t>0</w:t>
      </w:r>
      <w:r>
        <w:rPr>
          <w:rFonts w:hint="eastAsia" w:ascii="宋体" w:hAnsi="宋体" w:cs="仿宋_GB2312"/>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ind w:firstLine="480"/>
        <w:rPr>
          <w:rFonts w:hint="eastAsia" w:ascii="宋体" w:hAnsi="宋体" w:cs="仿宋_GB2312"/>
          <w:sz w:val="28"/>
          <w:szCs w:val="28"/>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年度我</w:t>
      </w:r>
      <w:r>
        <w:rPr>
          <w:rFonts w:hint="eastAsia" w:ascii="宋体" w:hAnsi="宋体" w:cs="仿宋_GB2312"/>
          <w:sz w:val="28"/>
          <w:szCs w:val="28"/>
          <w:lang w:val="en-US" w:eastAsia="zh-CN"/>
        </w:rPr>
        <w:t>校</w:t>
      </w:r>
      <w:r>
        <w:rPr>
          <w:rFonts w:hint="eastAsia" w:ascii="宋体" w:hAnsi="宋体" w:cs="仿宋_GB2312"/>
          <w:sz w:val="28"/>
          <w:szCs w:val="28"/>
        </w:rPr>
        <w:t>机关运行经费支出总额</w:t>
      </w:r>
      <w:r>
        <w:rPr>
          <w:rFonts w:hint="eastAsia" w:ascii="宋体" w:hAnsi="宋体" w:cs="仿宋_GB2312"/>
          <w:sz w:val="28"/>
          <w:szCs w:val="28"/>
          <w:lang w:val="en-US" w:eastAsia="zh-CN"/>
        </w:rPr>
        <w:t>0</w:t>
      </w:r>
      <w:r>
        <w:rPr>
          <w:rFonts w:hint="eastAsia" w:ascii="宋体" w:hAnsi="宋体" w:cs="仿宋_GB2312"/>
          <w:sz w:val="28"/>
          <w:szCs w:val="28"/>
        </w:rPr>
        <w:t>万元，与201</w:t>
      </w:r>
      <w:r>
        <w:rPr>
          <w:rFonts w:hint="eastAsia" w:ascii="宋体" w:hAnsi="宋体" w:cs="仿宋_GB2312"/>
          <w:sz w:val="28"/>
          <w:szCs w:val="28"/>
          <w:lang w:val="en-US" w:eastAsia="zh-CN"/>
        </w:rPr>
        <w:t>9</w:t>
      </w:r>
      <w:r>
        <w:rPr>
          <w:rFonts w:hint="eastAsia" w:ascii="宋体" w:hAnsi="宋体" w:cs="仿宋_GB2312"/>
          <w:sz w:val="28"/>
          <w:szCs w:val="28"/>
        </w:rPr>
        <w:t>年相比较，减少了</w:t>
      </w:r>
      <w:r>
        <w:rPr>
          <w:rFonts w:hint="eastAsia" w:ascii="宋体" w:hAnsi="宋体" w:cs="仿宋_GB2312"/>
          <w:sz w:val="28"/>
          <w:szCs w:val="28"/>
          <w:lang w:val="en-US" w:eastAsia="zh-CN"/>
        </w:rPr>
        <w:t>0</w:t>
      </w:r>
      <w:r>
        <w:rPr>
          <w:rFonts w:hint="eastAsia" w:ascii="宋体" w:hAnsi="宋体" w:cs="仿宋_GB2312"/>
          <w:sz w:val="28"/>
          <w:szCs w:val="28"/>
        </w:rPr>
        <w:t>万元，减幅</w:t>
      </w:r>
      <w:r>
        <w:rPr>
          <w:rFonts w:hint="eastAsia" w:ascii="宋体" w:hAnsi="宋体" w:cs="仿宋_GB2312"/>
          <w:sz w:val="28"/>
          <w:szCs w:val="28"/>
          <w:lang w:val="en-US" w:eastAsia="zh-CN"/>
        </w:rPr>
        <w:t>0</w:t>
      </w:r>
      <w:r>
        <w:rPr>
          <w:rFonts w:hint="eastAsia" w:ascii="宋体" w:hAnsi="宋体" w:cs="仿宋_GB2312"/>
          <w:sz w:val="28"/>
          <w:szCs w:val="28"/>
        </w:rPr>
        <w:t>%。(注：行政单位或参公单位填列)</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widowControl/>
        <w:ind w:firstLine="480"/>
        <w:rPr>
          <w:rFonts w:hint="eastAsia" w:ascii="宋体" w:hAnsi="宋体" w:cs="仿宋_GB2312"/>
          <w:sz w:val="28"/>
          <w:szCs w:val="28"/>
          <w:lang w:val="en-US" w:eastAsia="zh-CN"/>
        </w:rPr>
      </w:pPr>
      <w:r>
        <w:rPr>
          <w:rFonts w:hint="eastAsia" w:ascii="宋体" w:hAnsi="宋体" w:cs="仿宋_GB2312"/>
          <w:sz w:val="28"/>
          <w:szCs w:val="28"/>
          <w:lang w:val="en-US" w:eastAsia="zh-CN"/>
        </w:rPr>
        <w:t>截止2020年12月31日，本部门共有车辆1辆，其中，领导干部用车0辆、一般公务用车0辆、一般执法执勤用车0辆、特种专业技术用车0辆、其他用车1辆，其他用车主要是校车；单位价值50万元以上通用设备0台（套），单价100万元以上专用设备0台（套）。</w:t>
      </w:r>
    </w:p>
    <w:p>
      <w:pPr>
        <w:widowControl/>
        <w:ind w:firstLine="480"/>
        <w:rPr>
          <w:rFonts w:hint="eastAsia" w:ascii="宋体" w:hAnsi="宋体" w:cs="仿宋_GB2312"/>
          <w:sz w:val="28"/>
          <w:szCs w:val="28"/>
          <w:lang w:val="en-US" w:eastAsia="zh-CN"/>
        </w:rPr>
      </w:pPr>
      <w:r>
        <w:rPr>
          <w:rFonts w:hint="eastAsia" w:ascii="宋体" w:hAnsi="宋体" w:cs="仿宋_GB2312"/>
          <w:sz w:val="28"/>
          <w:szCs w:val="28"/>
          <w:lang w:val="en-US" w:eastAsia="zh-CN"/>
        </w:rPr>
        <w:t>本部门2020年度政府采购支出总额3.38万元，其中：政府采购货物支出3.38万元、政府采购工程支出0万元、政府采购服务支出0万元。授予中小企业合同金额0万元，占政府采购支出总额的0%。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widowControl/>
        <w:ind w:firstLine="480"/>
        <w:rPr>
          <w:rFonts w:hint="eastAsia" w:ascii="宋体" w:hAnsi="宋体" w:cs="仿宋_GB2312"/>
          <w:sz w:val="28"/>
          <w:szCs w:val="28"/>
          <w:lang w:val="en-US" w:eastAsia="zh-CN"/>
        </w:rPr>
      </w:pPr>
      <w:r>
        <w:rPr>
          <w:rFonts w:hint="eastAsia" w:ascii="宋体" w:hAnsi="宋体" w:cs="仿宋_GB2312"/>
          <w:sz w:val="28"/>
          <w:szCs w:val="28"/>
          <w:lang w:val="en-US" w:eastAsia="zh-CN"/>
        </w:rPr>
        <w:t>根据财政预算管理要求，我部门组织对2020年度一般公共预算项目支出开展绩效评价。共涉及资金45.39万元，占一般公共预算项目支出总额的100%。从评价情况来看，项目的设立目标合理，执行有效。</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560" w:firstLineChars="20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cs="仿宋_GB2312"/>
          <w:sz w:val="28"/>
          <w:szCs w:val="28"/>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rPr>
          <w:rFonts w:hint="eastAsia" w:ascii="宋体" w:hAnsi="宋体" w:cs="仿宋_GB2312"/>
          <w:sz w:val="28"/>
          <w:szCs w:val="28"/>
        </w:rPr>
      </w:pPr>
    </w:p>
    <w:p>
      <w:pPr>
        <w:spacing w:line="660" w:lineRule="exact"/>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F0ABA"/>
    <w:multiLevelType w:val="singleLevel"/>
    <w:tmpl w:val="E0EF0ABA"/>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AAE354F"/>
    <w:rsid w:val="1FE62360"/>
    <w:rsid w:val="28D9231D"/>
    <w:rsid w:val="2AE13130"/>
    <w:rsid w:val="2E8F3C07"/>
    <w:rsid w:val="3EE462F3"/>
    <w:rsid w:val="4E7E7EEC"/>
    <w:rsid w:val="71CE50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Lenovo</cp:lastModifiedBy>
  <dcterms:modified xsi:type="dcterms:W3CDTF">2021-08-04T02:46:28Z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75DC49DCDFBB45E09AD0BCD48D701284</vt:lpwstr>
  </property>
</Properties>
</file>