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崇信县图书馆</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hAnsi="宋体" w:cs="宋体"/>
          <w:sz w:val="28"/>
          <w:szCs w:val="28"/>
        </w:rPr>
        <w:t>崇信县图书馆以保存借阅图书资料，促进社会经济文化发展为宗旨，负责图书资料的借阅、管理、文献数字处理及研究等工作。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ilvl w:val="0"/>
          <w:numId w:val="0"/>
        </w:numPr>
        <w:spacing w:line="600" w:lineRule="exact"/>
        <w:ind w:firstLine="560" w:firstLineChars="200"/>
        <w:rPr>
          <w:rFonts w:hint="eastAsia" w:ascii="宋体" w:hAnsi="宋体" w:cs="宋体"/>
          <w:sz w:val="28"/>
          <w:szCs w:val="28"/>
        </w:rPr>
      </w:pPr>
      <w:r>
        <w:rPr>
          <w:rFonts w:hint="eastAsia" w:ascii="宋体" w:hAnsi="宋体" w:cs="宋体"/>
          <w:sz w:val="28"/>
          <w:szCs w:val="28"/>
        </w:rPr>
        <w:t>本单位属事业单位，</w:t>
      </w:r>
      <w:r>
        <w:rPr>
          <w:rFonts w:hint="eastAsia" w:ascii="宋体" w:hAnsi="宋体"/>
          <w:sz w:val="28"/>
          <w:szCs w:val="28"/>
          <w:lang w:val="en-US" w:eastAsia="zh-CN"/>
        </w:rPr>
        <w:t>执行新政府会计制度</w:t>
      </w:r>
      <w:r>
        <w:rPr>
          <w:rFonts w:hint="eastAsia" w:ascii="宋体" w:hAnsi="宋体" w:cs="宋体"/>
          <w:sz w:val="28"/>
          <w:szCs w:val="28"/>
        </w:rPr>
        <w:t>。独立核算机构数为</w:t>
      </w:r>
      <w:r>
        <w:rPr>
          <w:rFonts w:ascii="宋体" w:hAnsi="宋体" w:cs="宋体"/>
          <w:sz w:val="28"/>
          <w:szCs w:val="28"/>
        </w:rPr>
        <w:t>1</w:t>
      </w:r>
      <w:r>
        <w:rPr>
          <w:rFonts w:hint="eastAsia" w:ascii="宋体" w:hAnsi="宋体" w:cs="宋体"/>
          <w:sz w:val="28"/>
          <w:szCs w:val="28"/>
        </w:rPr>
        <w:t>个，编制人数为</w:t>
      </w:r>
      <w:r>
        <w:rPr>
          <w:rFonts w:ascii="宋体" w:hAnsi="宋体" w:cs="宋体"/>
          <w:sz w:val="28"/>
          <w:szCs w:val="28"/>
        </w:rPr>
        <w:t>5</w:t>
      </w:r>
      <w:r>
        <w:rPr>
          <w:rFonts w:hint="eastAsia" w:ascii="宋体" w:hAnsi="宋体" w:cs="宋体"/>
          <w:sz w:val="28"/>
          <w:szCs w:val="28"/>
        </w:rPr>
        <w:t>人，实有人数为</w:t>
      </w:r>
      <w:r>
        <w:rPr>
          <w:rFonts w:ascii="宋体" w:hAnsi="宋体" w:cs="宋体"/>
          <w:sz w:val="28"/>
          <w:szCs w:val="28"/>
        </w:rPr>
        <w:t>12</w:t>
      </w:r>
      <w:r>
        <w:rPr>
          <w:rFonts w:hint="eastAsia" w:ascii="宋体" w:hAnsi="宋体" w:cs="宋体"/>
          <w:sz w:val="28"/>
          <w:szCs w:val="28"/>
        </w:rPr>
        <w:t>人，其中：在编在岗</w:t>
      </w:r>
      <w:r>
        <w:rPr>
          <w:rFonts w:ascii="宋体" w:hAnsi="宋体" w:cs="宋体"/>
          <w:sz w:val="28"/>
          <w:szCs w:val="28"/>
        </w:rPr>
        <w:t>6</w:t>
      </w:r>
      <w:r>
        <w:rPr>
          <w:rFonts w:hint="eastAsia" w:ascii="宋体" w:hAnsi="宋体" w:cs="宋体"/>
          <w:sz w:val="28"/>
          <w:szCs w:val="28"/>
        </w:rPr>
        <w:t>人，超编1人，项目人员</w:t>
      </w:r>
      <w:r>
        <w:rPr>
          <w:rFonts w:ascii="宋体" w:hAnsi="宋体" w:cs="宋体"/>
          <w:sz w:val="28"/>
          <w:szCs w:val="28"/>
        </w:rPr>
        <w:t>6</w:t>
      </w:r>
      <w:r>
        <w:rPr>
          <w:rFonts w:hint="eastAsia" w:ascii="宋体" w:hAnsi="宋体" w:cs="宋体"/>
          <w:sz w:val="28"/>
          <w:szCs w:val="28"/>
        </w:rPr>
        <w:t>人，财政补助开支</w:t>
      </w:r>
      <w:r>
        <w:rPr>
          <w:rFonts w:ascii="宋体" w:hAnsi="宋体" w:cs="宋体"/>
          <w:sz w:val="28"/>
          <w:szCs w:val="28"/>
        </w:rPr>
        <w:t>12</w:t>
      </w:r>
      <w:r>
        <w:rPr>
          <w:rFonts w:hint="eastAsia" w:ascii="宋体" w:hAnsi="宋体" w:cs="宋体"/>
          <w:sz w:val="28"/>
          <w:szCs w:val="28"/>
        </w:rPr>
        <w:t>人。退休</w:t>
      </w:r>
      <w:r>
        <w:rPr>
          <w:rFonts w:ascii="宋体" w:hAnsi="宋体" w:cs="宋体"/>
          <w:sz w:val="28"/>
          <w:szCs w:val="28"/>
        </w:rPr>
        <w:t>1</w:t>
      </w:r>
      <w:r>
        <w:rPr>
          <w:rFonts w:hint="eastAsia" w:ascii="宋体" w:hAnsi="宋体" w:cs="宋体"/>
          <w:sz w:val="28"/>
          <w:szCs w:val="28"/>
        </w:rPr>
        <w:t>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ind w:firstLine="560" w:firstLineChars="200"/>
        <w:rPr>
          <w:rFonts w:hint="eastAsia" w:ascii="宋体" w:hAnsi="宋体"/>
          <w:sz w:val="28"/>
          <w:szCs w:val="28"/>
        </w:rPr>
      </w:pPr>
      <w:r>
        <w:rPr>
          <w:rFonts w:hint="eastAsia" w:ascii="宋体" w:hAnsi="宋体"/>
          <w:sz w:val="28"/>
          <w:szCs w:val="28"/>
        </w:rPr>
        <w:t>本年本单位总收入为</w:t>
      </w:r>
      <w:r>
        <w:rPr>
          <w:rFonts w:hint="eastAsia" w:ascii="宋体" w:hAnsi="宋体"/>
          <w:sz w:val="28"/>
          <w:szCs w:val="28"/>
          <w:lang w:val="en-US" w:eastAsia="zh-CN"/>
        </w:rPr>
        <w:t>139.33</w:t>
      </w:r>
      <w:r>
        <w:rPr>
          <w:rFonts w:hint="eastAsia" w:ascii="宋体" w:hAnsi="宋体"/>
          <w:sz w:val="28"/>
          <w:szCs w:val="28"/>
        </w:rPr>
        <w:t>万元，其中：财政拨款收入</w:t>
      </w:r>
      <w:r>
        <w:rPr>
          <w:rFonts w:hint="eastAsia" w:ascii="宋体" w:hAnsi="宋体"/>
          <w:sz w:val="28"/>
          <w:szCs w:val="28"/>
          <w:lang w:val="en-US" w:eastAsia="zh-CN"/>
        </w:rPr>
        <w:t>139.33</w:t>
      </w:r>
      <w:r>
        <w:rPr>
          <w:rFonts w:hint="eastAsia" w:ascii="宋体" w:hAnsi="宋体"/>
          <w:sz w:val="28"/>
          <w:szCs w:val="28"/>
        </w:rPr>
        <w:t>万元，占总收入的</w:t>
      </w:r>
      <w:r>
        <w:rPr>
          <w:rFonts w:hint="eastAsia" w:ascii="宋体" w:hAnsi="宋体"/>
          <w:sz w:val="28"/>
          <w:szCs w:val="28"/>
          <w:lang w:val="en-US" w:eastAsia="zh-CN"/>
        </w:rPr>
        <w:t>100</w:t>
      </w:r>
      <w:r>
        <w:rPr>
          <w:rFonts w:hint="eastAsia" w:ascii="宋体" w:hAnsi="宋体"/>
          <w:sz w:val="28"/>
          <w:szCs w:val="28"/>
        </w:rPr>
        <w:t>%。总支出</w:t>
      </w:r>
      <w:r>
        <w:rPr>
          <w:rFonts w:hint="eastAsia" w:ascii="宋体" w:hAnsi="宋体"/>
          <w:sz w:val="28"/>
          <w:szCs w:val="28"/>
          <w:lang w:val="en-US" w:eastAsia="zh-CN"/>
        </w:rPr>
        <w:t>139.33</w:t>
      </w:r>
      <w:r>
        <w:rPr>
          <w:rFonts w:hint="eastAsia" w:ascii="宋体" w:hAnsi="宋体"/>
          <w:sz w:val="28"/>
          <w:szCs w:val="28"/>
        </w:rPr>
        <w:t>万元，其中：基本支出</w:t>
      </w:r>
      <w:r>
        <w:rPr>
          <w:rFonts w:hint="eastAsia" w:ascii="宋体" w:hAnsi="宋体"/>
          <w:sz w:val="28"/>
          <w:szCs w:val="28"/>
          <w:lang w:val="en-US" w:eastAsia="zh-CN"/>
        </w:rPr>
        <w:t>118.33</w:t>
      </w:r>
      <w:r>
        <w:rPr>
          <w:rFonts w:hint="eastAsia" w:ascii="宋体" w:hAnsi="宋体"/>
          <w:sz w:val="28"/>
          <w:szCs w:val="28"/>
        </w:rPr>
        <w:t>万元，占总支出的</w:t>
      </w:r>
      <w:r>
        <w:rPr>
          <w:rFonts w:hint="eastAsia" w:ascii="宋体" w:hAnsi="宋体"/>
          <w:sz w:val="28"/>
          <w:szCs w:val="28"/>
          <w:lang w:val="en-US" w:eastAsia="zh-CN"/>
        </w:rPr>
        <w:t>84.93</w:t>
      </w:r>
      <w:r>
        <w:rPr>
          <w:rFonts w:hint="eastAsia" w:ascii="宋体" w:hAnsi="宋体"/>
          <w:sz w:val="28"/>
          <w:szCs w:val="28"/>
        </w:rPr>
        <w:t>%；项目支出</w:t>
      </w:r>
      <w:r>
        <w:rPr>
          <w:rFonts w:hint="eastAsia" w:ascii="宋体" w:hAnsi="宋体"/>
          <w:sz w:val="28"/>
          <w:szCs w:val="28"/>
          <w:lang w:val="en-US" w:eastAsia="zh-CN"/>
        </w:rPr>
        <w:t>21</w:t>
      </w:r>
      <w:r>
        <w:rPr>
          <w:rFonts w:hint="eastAsia" w:ascii="宋体" w:hAnsi="宋体"/>
          <w:sz w:val="28"/>
          <w:szCs w:val="28"/>
        </w:rPr>
        <w:t>万元，占总支出的</w:t>
      </w:r>
      <w:r>
        <w:rPr>
          <w:rFonts w:hint="eastAsia" w:ascii="宋体" w:hAnsi="宋体"/>
          <w:sz w:val="28"/>
          <w:szCs w:val="28"/>
          <w:lang w:val="en-US" w:eastAsia="zh-CN"/>
        </w:rPr>
        <w:t>15.07</w:t>
      </w:r>
      <w:r>
        <w:rPr>
          <w:rFonts w:hint="eastAsia" w:ascii="宋体" w:hAnsi="宋体"/>
          <w:sz w:val="28"/>
          <w:szCs w:val="28"/>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1.支出结构分析</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本年本单位财政拨款支出</w:t>
      </w:r>
      <w:r>
        <w:rPr>
          <w:rFonts w:hint="eastAsia" w:ascii="宋体" w:hAnsi="宋体"/>
          <w:sz w:val="28"/>
          <w:szCs w:val="28"/>
          <w:lang w:val="en-US" w:eastAsia="zh-CN"/>
        </w:rPr>
        <w:t>139.33</w:t>
      </w:r>
      <w:r>
        <w:rPr>
          <w:rFonts w:hint="eastAsia" w:ascii="宋体" w:hAnsi="宋体"/>
          <w:sz w:val="28"/>
          <w:szCs w:val="28"/>
        </w:rPr>
        <w:t>万元，其中：基本支出</w:t>
      </w:r>
      <w:r>
        <w:rPr>
          <w:rFonts w:hint="eastAsia" w:ascii="宋体" w:hAnsi="宋体"/>
          <w:sz w:val="28"/>
          <w:szCs w:val="28"/>
          <w:lang w:val="en-US" w:eastAsia="zh-CN"/>
        </w:rPr>
        <w:t>118.33</w:t>
      </w:r>
      <w:r>
        <w:rPr>
          <w:rFonts w:hint="eastAsia" w:ascii="宋体" w:hAnsi="宋体"/>
          <w:sz w:val="28"/>
          <w:szCs w:val="28"/>
        </w:rPr>
        <w:t>万元（其中：工资福利支出</w:t>
      </w:r>
      <w:r>
        <w:rPr>
          <w:rFonts w:hint="eastAsia" w:ascii="宋体" w:hAnsi="宋体"/>
          <w:sz w:val="28"/>
          <w:szCs w:val="28"/>
          <w:lang w:val="en-US" w:eastAsia="zh-CN"/>
        </w:rPr>
        <w:t>87.99</w:t>
      </w:r>
      <w:r>
        <w:rPr>
          <w:rFonts w:hint="eastAsia" w:ascii="宋体" w:hAnsi="宋体"/>
          <w:sz w:val="28"/>
          <w:szCs w:val="28"/>
        </w:rPr>
        <w:t>万元，占基本支出的</w:t>
      </w:r>
      <w:r>
        <w:rPr>
          <w:rFonts w:hint="eastAsia" w:ascii="宋体" w:hAnsi="宋体"/>
          <w:sz w:val="28"/>
          <w:szCs w:val="28"/>
          <w:lang w:val="en-US" w:eastAsia="zh-CN"/>
        </w:rPr>
        <w:t>74.36</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rPr>
        <w:t>商品和服务支出</w:t>
      </w:r>
      <w:r>
        <w:rPr>
          <w:rFonts w:hint="eastAsia" w:ascii="宋体" w:hAnsi="宋体"/>
          <w:sz w:val="28"/>
          <w:szCs w:val="28"/>
          <w:lang w:val="en-US" w:eastAsia="zh-CN"/>
        </w:rPr>
        <w:t>4.53</w:t>
      </w:r>
      <w:r>
        <w:rPr>
          <w:rFonts w:hint="eastAsia" w:ascii="宋体" w:hAnsi="宋体"/>
          <w:sz w:val="28"/>
          <w:szCs w:val="28"/>
        </w:rPr>
        <w:t>万元，占基本支出的</w:t>
      </w:r>
      <w:r>
        <w:rPr>
          <w:rFonts w:hint="eastAsia" w:ascii="宋体" w:hAnsi="宋体"/>
          <w:sz w:val="28"/>
          <w:szCs w:val="28"/>
          <w:lang w:val="en-US" w:eastAsia="zh-CN"/>
        </w:rPr>
        <w:t>3.83</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rPr>
        <w:t>对个人和家庭补助支出</w:t>
      </w:r>
      <w:r>
        <w:rPr>
          <w:rFonts w:hint="eastAsia" w:ascii="宋体" w:hAnsi="宋体"/>
          <w:sz w:val="28"/>
          <w:szCs w:val="28"/>
          <w:lang w:val="en-US" w:eastAsia="zh-CN"/>
        </w:rPr>
        <w:t>25.44</w:t>
      </w:r>
      <w:r>
        <w:rPr>
          <w:rFonts w:hint="eastAsia" w:ascii="宋体" w:hAnsi="宋体"/>
          <w:sz w:val="28"/>
          <w:szCs w:val="28"/>
        </w:rPr>
        <w:t>万元，占基本支出的</w:t>
      </w:r>
      <w:r>
        <w:rPr>
          <w:rFonts w:hint="eastAsia" w:ascii="宋体" w:hAnsi="宋体"/>
          <w:sz w:val="28"/>
          <w:szCs w:val="28"/>
          <w:lang w:val="en-US" w:eastAsia="zh-CN"/>
        </w:rPr>
        <w:t>21.45</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rPr>
        <w:t>资本性支出</w:t>
      </w:r>
      <w:r>
        <w:rPr>
          <w:rFonts w:hint="eastAsia" w:ascii="宋体" w:hAnsi="宋体"/>
          <w:sz w:val="28"/>
          <w:szCs w:val="28"/>
          <w:lang w:val="en-US" w:eastAsia="zh-CN"/>
        </w:rPr>
        <w:t>0.06</w:t>
      </w:r>
      <w:r>
        <w:rPr>
          <w:rFonts w:hint="eastAsia" w:ascii="宋体" w:hAnsi="宋体"/>
          <w:sz w:val="28"/>
          <w:szCs w:val="28"/>
        </w:rPr>
        <w:t xml:space="preserve">万元）。     </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2.收入支出与以前年度对比分析</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本年总收入为</w:t>
      </w:r>
      <w:r>
        <w:rPr>
          <w:rFonts w:hint="eastAsia" w:ascii="宋体" w:hAnsi="宋体"/>
          <w:sz w:val="28"/>
          <w:szCs w:val="28"/>
          <w:lang w:val="en-US" w:eastAsia="zh-CN"/>
        </w:rPr>
        <w:t>139.33</w:t>
      </w:r>
      <w:r>
        <w:rPr>
          <w:rFonts w:hint="eastAsia" w:ascii="宋体" w:hAnsi="宋体"/>
          <w:sz w:val="28"/>
          <w:szCs w:val="28"/>
        </w:rPr>
        <w:t>万元，比上年</w:t>
      </w:r>
      <w:r>
        <w:rPr>
          <w:rFonts w:hint="eastAsia" w:ascii="宋体" w:hAnsi="宋体"/>
          <w:sz w:val="28"/>
          <w:szCs w:val="28"/>
          <w:lang w:val="en-US" w:eastAsia="zh-CN"/>
        </w:rPr>
        <w:t>减少0.16</w:t>
      </w:r>
      <w:r>
        <w:rPr>
          <w:rFonts w:hint="eastAsia" w:ascii="宋体" w:hAnsi="宋体"/>
          <w:sz w:val="28"/>
          <w:szCs w:val="28"/>
        </w:rPr>
        <w:t>万元。</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3.与财政部门的对账情况</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本年度实际收到的一般预算财政拨款收入</w:t>
      </w:r>
      <w:r>
        <w:rPr>
          <w:rFonts w:hint="eastAsia" w:ascii="宋体" w:hAnsi="宋体"/>
          <w:sz w:val="28"/>
          <w:szCs w:val="28"/>
          <w:lang w:val="en-US" w:eastAsia="zh-CN"/>
        </w:rPr>
        <w:t>139.33</w:t>
      </w:r>
      <w:r>
        <w:rPr>
          <w:rFonts w:hint="eastAsia" w:ascii="宋体" w:hAnsi="宋体"/>
          <w:sz w:val="28"/>
          <w:szCs w:val="28"/>
        </w:rPr>
        <w:t>万元，与财政拨款核对相符。</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sz w:val="28"/>
          <w:szCs w:val="28"/>
          <w:lang w:val="en-US" w:eastAsia="zh-CN"/>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widowControl/>
        <w:shd w:val="clear" w:color="auto" w:fill="FFFFFF"/>
        <w:spacing w:line="600" w:lineRule="exact"/>
        <w:ind w:firstLine="640"/>
        <w:jc w:val="left"/>
        <w:rPr>
          <w:rFonts w:hint="eastAsia" w:ascii="宋体" w:hAnsi="宋体"/>
          <w:sz w:val="28"/>
          <w:szCs w:val="28"/>
          <w:lang w:val="en-US" w:eastAsia="zh-CN"/>
        </w:rPr>
      </w:pPr>
      <w:r>
        <w:rPr>
          <w:rFonts w:hint="eastAsia" w:ascii="宋体" w:hAnsi="宋体"/>
          <w:sz w:val="28"/>
          <w:szCs w:val="28"/>
        </w:rPr>
        <w:t>本年度单位无</w:t>
      </w:r>
      <w:r>
        <w:rPr>
          <w:rFonts w:hint="eastAsia" w:ascii="宋体" w:hAnsi="宋体"/>
          <w:sz w:val="28"/>
          <w:szCs w:val="28"/>
          <w:lang w:val="en-US" w:eastAsia="zh-CN"/>
        </w:rPr>
        <w:t>此类情况。</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本部门2020年度政府采购支出总额1.42万元，其中：政府采购货物支出1.42万元。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560" w:firstLineChars="200"/>
        <w:rPr>
          <w:rFonts w:ascii="宋体"/>
          <w:sz w:val="28"/>
          <w:szCs w:val="28"/>
        </w:rPr>
      </w:pPr>
      <w:r>
        <w:rPr>
          <w:rFonts w:hint="eastAsia" w:ascii="宋体" w:hAnsi="宋体"/>
          <w:sz w:val="28"/>
          <w:szCs w:val="28"/>
        </w:rPr>
        <w:t>本年度单位无一般公共预算项目支出。</w:t>
      </w:r>
      <w:bookmarkStart w:id="0" w:name="_GoBack"/>
      <w:bookmarkEnd w:id="0"/>
    </w:p>
    <w:p>
      <w:pPr>
        <w:ind w:firstLine="620"/>
        <w:rPr>
          <w:rFonts w:hint="eastAsia" w:ascii="宋体" w:hAnsi="宋体" w:eastAsia="宋体"/>
          <w:sz w:val="28"/>
          <w:szCs w:val="28"/>
          <w:lang w:val="en-US" w:eastAsia="zh-CN"/>
        </w:rPr>
      </w:pPr>
      <w:r>
        <w:rPr>
          <w:rFonts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年度，我馆</w:t>
      </w:r>
      <w:r>
        <w:rPr>
          <w:rFonts w:hint="eastAsia" w:ascii="宋体" w:hAnsi="宋体"/>
          <w:sz w:val="28"/>
          <w:szCs w:val="28"/>
          <w:lang w:eastAsia="zh-CN"/>
        </w:rPr>
        <w:t>根据</w:t>
      </w:r>
      <w:r>
        <w:rPr>
          <w:rFonts w:hint="eastAsia" w:ascii="宋体" w:hAnsi="宋体"/>
          <w:sz w:val="28"/>
          <w:szCs w:val="28"/>
        </w:rPr>
        <w:t>年初财政预算管理要求，对人员经费、日常公用经费、项目经费实行严格控制，资金收支坚持按照规章制度执行，人员经费申报及时，资金支出安排合理，确保了图书馆工作有效积极的开展。</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cs="仿宋_GB2312"/>
          <w:sz w:val="28"/>
          <w:szCs w:val="28"/>
        </w:rPr>
        <w:t>（</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5F2D3"/>
    <w:multiLevelType w:val="singleLevel"/>
    <w:tmpl w:val="F545F2D3"/>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8D9231D"/>
    <w:rsid w:val="374619BA"/>
    <w:rsid w:val="3C4A1D40"/>
    <w:rsid w:val="4E7E7E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ordWrap w:val="0"/>
      <w:topLinePunct/>
      <w:autoSpaceDE w:val="0"/>
      <w:autoSpaceDN w:val="0"/>
      <w:adjustRightInd w:val="0"/>
      <w:spacing w:after="120"/>
      <w:ind w:firstLine="200" w:firstLineChars="200"/>
    </w:pPr>
    <w:rPr>
      <w:rFonts w:eastAsia="宋体"/>
      <w:szCs w:val="28"/>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2021-08-05T02:33:00Z</cp:lastPrinted>
  <dcterms:modified xsi:type="dcterms:W3CDTF">2021-08-05T02:54:50Z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EEAF816B55554E98ADA02B8D157408BD</vt:lpwstr>
  </property>
</Properties>
</file>